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4D508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mallCaps/>
          <w:sz w:val="24"/>
          <w:szCs w:val="24"/>
        </w:rPr>
      </w:pPr>
      <w:r w:rsidRPr="006E7803">
        <w:rPr>
          <w:rFonts w:ascii="Garamond" w:hAnsi="Garamond"/>
          <w:b w:val="0"/>
          <w:smallCaps/>
          <w:sz w:val="24"/>
          <w:szCs w:val="24"/>
        </w:rPr>
        <w:t>Leah Jane Whittington</w:t>
      </w:r>
    </w:p>
    <w:p w14:paraId="4C7D723E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mallCaps/>
          <w:sz w:val="24"/>
          <w:szCs w:val="24"/>
        </w:rPr>
      </w:pPr>
    </w:p>
    <w:p w14:paraId="0394824E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6E7803">
        <w:rPr>
          <w:rFonts w:ascii="Garamond" w:hAnsi="Garamond"/>
          <w:b w:val="0"/>
          <w:sz w:val="24"/>
          <w:szCs w:val="24"/>
        </w:rPr>
        <w:t>Department of English</w:t>
      </w:r>
    </w:p>
    <w:p w14:paraId="73578C47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6E7803">
        <w:rPr>
          <w:rFonts w:ascii="Garamond" w:hAnsi="Garamond"/>
          <w:b w:val="0"/>
          <w:sz w:val="24"/>
          <w:szCs w:val="24"/>
        </w:rPr>
        <w:t>Harvard University</w:t>
      </w:r>
    </w:p>
    <w:p w14:paraId="00AD6480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6E7803">
        <w:rPr>
          <w:rFonts w:ascii="Garamond" w:hAnsi="Garamond"/>
          <w:b w:val="0"/>
          <w:sz w:val="24"/>
          <w:szCs w:val="24"/>
        </w:rPr>
        <w:t>12 Quincy Street</w:t>
      </w:r>
    </w:p>
    <w:p w14:paraId="16F53AC6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6E7803">
        <w:rPr>
          <w:rFonts w:ascii="Garamond" w:hAnsi="Garamond"/>
          <w:b w:val="0"/>
          <w:sz w:val="24"/>
          <w:szCs w:val="24"/>
        </w:rPr>
        <w:t>Cambridge, MA 02138</w:t>
      </w:r>
    </w:p>
    <w:p w14:paraId="58DC8137" w14:textId="77777777" w:rsidR="00E22EDB" w:rsidRPr="006E7803" w:rsidRDefault="00E22EDB" w:rsidP="008F6BFF">
      <w:pPr>
        <w:pStyle w:val="Title"/>
        <w:ind w:left="2160" w:hanging="2160"/>
        <w:rPr>
          <w:rFonts w:ascii="Garamond" w:hAnsi="Garamond"/>
          <w:b w:val="0"/>
          <w:sz w:val="24"/>
          <w:szCs w:val="24"/>
        </w:rPr>
      </w:pPr>
      <w:r w:rsidRPr="006E7803">
        <w:rPr>
          <w:rFonts w:ascii="Garamond" w:hAnsi="Garamond"/>
          <w:b w:val="0"/>
          <w:sz w:val="24"/>
          <w:szCs w:val="24"/>
        </w:rPr>
        <w:t>lwhittington@fas.harvard.edu</w:t>
      </w:r>
    </w:p>
    <w:p w14:paraId="1E5604AB" w14:textId="4D6A194E" w:rsidR="00E22EDB" w:rsidRPr="006E7803" w:rsidRDefault="00E22EDB" w:rsidP="008F6BFF">
      <w:pPr>
        <w:pStyle w:val="Title"/>
        <w:ind w:left="2160" w:hanging="2160"/>
        <w:jc w:val="left"/>
        <w:rPr>
          <w:rFonts w:ascii="Garamond" w:hAnsi="Garamond"/>
          <w:b w:val="0"/>
          <w:sz w:val="24"/>
          <w:szCs w:val="24"/>
        </w:rPr>
      </w:pPr>
      <w:r w:rsidRPr="006E7803">
        <w:rPr>
          <w:rFonts w:ascii="Garamond" w:hAnsi="Garamond"/>
          <w:b w:val="0"/>
          <w:sz w:val="24"/>
          <w:szCs w:val="24"/>
        </w:rPr>
        <w:t>___________________________________________________________________________</w:t>
      </w:r>
      <w:r w:rsidR="0068358E" w:rsidRPr="006E7803">
        <w:rPr>
          <w:rFonts w:ascii="Garamond" w:hAnsi="Garamond"/>
          <w:b w:val="0"/>
          <w:sz w:val="24"/>
          <w:szCs w:val="24"/>
        </w:rPr>
        <w:t>_________</w:t>
      </w:r>
    </w:p>
    <w:p w14:paraId="64FDE2A5" w14:textId="77777777" w:rsidR="00E22EDB" w:rsidRPr="006E7803" w:rsidRDefault="00E22EDB" w:rsidP="008F6BFF">
      <w:pPr>
        <w:pStyle w:val="BodyText"/>
        <w:ind w:right="-180"/>
        <w:rPr>
          <w:rFonts w:ascii="Garamond" w:hAnsi="Garamond"/>
          <w:sz w:val="24"/>
          <w:szCs w:val="24"/>
        </w:rPr>
      </w:pPr>
      <w:r w:rsidRPr="006E7803">
        <w:rPr>
          <w:rFonts w:ascii="Garamond" w:hAnsi="Garamond"/>
          <w:sz w:val="24"/>
          <w:szCs w:val="24"/>
        </w:rPr>
        <w:tab/>
      </w:r>
    </w:p>
    <w:p w14:paraId="7AECBB90" w14:textId="77777777" w:rsidR="00E22EDB" w:rsidRPr="006E7803" w:rsidRDefault="00D47A3B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Academic Employment</w:t>
      </w:r>
    </w:p>
    <w:p w14:paraId="66E48B88" w14:textId="77777777" w:rsidR="00E22EDB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</w:r>
    </w:p>
    <w:p w14:paraId="1F48458F" w14:textId="6CBD0B11" w:rsidR="00E22EDB" w:rsidRPr="006E7803" w:rsidRDefault="00E22EDB" w:rsidP="005001E1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2012</w:t>
      </w:r>
      <w:r w:rsidR="00E30C7C" w:rsidRPr="006E7803">
        <w:rPr>
          <w:rFonts w:ascii="Garamond" w:hAnsi="Garamond"/>
        </w:rPr>
        <w:t>–</w:t>
      </w:r>
      <w:r w:rsidR="005001E1" w:rsidRPr="006E7803">
        <w:rPr>
          <w:rFonts w:ascii="Garamond" w:hAnsi="Garamond"/>
        </w:rPr>
        <w:tab/>
      </w:r>
      <w:r w:rsidR="005001E1"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>Assistant Professor, Department of English, Harvard University</w:t>
      </w:r>
    </w:p>
    <w:p w14:paraId="32A146A8" w14:textId="77777777" w:rsidR="00E22EDB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</w:r>
    </w:p>
    <w:p w14:paraId="690BF68C" w14:textId="2ECBF1F2" w:rsidR="00417349" w:rsidRPr="006E7803" w:rsidRDefault="005001E1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2011</w:t>
      </w:r>
      <w:r w:rsidR="00E30C7C" w:rsidRPr="006E7803">
        <w:rPr>
          <w:rFonts w:ascii="Garamond" w:hAnsi="Garamond"/>
        </w:rPr>
        <w:t>–2012</w:t>
      </w:r>
      <w:r w:rsidR="00E30C7C" w:rsidRPr="006E7803">
        <w:rPr>
          <w:rFonts w:ascii="Garamond" w:hAnsi="Garamond"/>
        </w:rPr>
        <w:tab/>
      </w:r>
      <w:r w:rsidR="00E22EDB" w:rsidRPr="006E7803">
        <w:rPr>
          <w:rFonts w:ascii="Garamond" w:hAnsi="Garamond"/>
        </w:rPr>
        <w:t>Mellon Research Fellow, Society of Fellows in the Humanities, Columbia University</w:t>
      </w:r>
      <w:r w:rsidR="00E22EDB" w:rsidRPr="006E7803">
        <w:rPr>
          <w:rFonts w:ascii="Garamond" w:hAnsi="Garamond"/>
        </w:rPr>
        <w:tab/>
      </w:r>
    </w:p>
    <w:p w14:paraId="4B248987" w14:textId="77777777" w:rsidR="005001E1" w:rsidRPr="006E7803" w:rsidRDefault="005001E1" w:rsidP="008F6BFF">
      <w:pPr>
        <w:rPr>
          <w:rFonts w:ascii="Garamond" w:hAnsi="Garamond"/>
        </w:rPr>
      </w:pPr>
    </w:p>
    <w:p w14:paraId="0AFE5A30" w14:textId="77777777" w:rsidR="00417349" w:rsidRPr="006E7803" w:rsidRDefault="00D47A3B" w:rsidP="008F6BFF">
      <w:pPr>
        <w:pStyle w:val="Heading3"/>
        <w:rPr>
          <w:rFonts w:ascii="Garamond" w:hAnsi="Garamond"/>
          <w:b w:val="0"/>
          <w:smallCaps/>
          <w:sz w:val="24"/>
          <w:szCs w:val="24"/>
        </w:rPr>
      </w:pPr>
      <w:r w:rsidRPr="006E7803">
        <w:rPr>
          <w:rFonts w:ascii="Garamond" w:hAnsi="Garamond"/>
          <w:b w:val="0"/>
          <w:smallCaps/>
          <w:sz w:val="24"/>
          <w:szCs w:val="24"/>
        </w:rPr>
        <w:t>Education</w:t>
      </w:r>
    </w:p>
    <w:p w14:paraId="5AD6AA8B" w14:textId="77777777" w:rsidR="00417349" w:rsidRPr="006E7803" w:rsidRDefault="00417349" w:rsidP="008F6BFF">
      <w:pPr>
        <w:pStyle w:val="Heading2"/>
        <w:rPr>
          <w:rFonts w:ascii="Garamond" w:hAnsi="Garamond"/>
          <w:b w:val="0"/>
          <w:szCs w:val="24"/>
        </w:rPr>
      </w:pPr>
      <w:r w:rsidRPr="006E7803">
        <w:rPr>
          <w:rFonts w:ascii="Garamond" w:hAnsi="Garamond"/>
          <w:b w:val="0"/>
          <w:szCs w:val="24"/>
        </w:rPr>
        <w:tab/>
      </w:r>
      <w:r w:rsidRPr="006E7803">
        <w:rPr>
          <w:rFonts w:ascii="Garamond" w:hAnsi="Garamond"/>
          <w:b w:val="0"/>
          <w:szCs w:val="24"/>
        </w:rPr>
        <w:tab/>
      </w:r>
      <w:r w:rsidRPr="006E7803">
        <w:rPr>
          <w:rFonts w:ascii="Garamond" w:hAnsi="Garamond"/>
          <w:b w:val="0"/>
          <w:szCs w:val="24"/>
        </w:rPr>
        <w:tab/>
      </w:r>
      <w:r w:rsidRPr="006E7803">
        <w:rPr>
          <w:rFonts w:ascii="Garamond" w:hAnsi="Garamond"/>
          <w:b w:val="0"/>
          <w:szCs w:val="24"/>
        </w:rPr>
        <w:tab/>
      </w:r>
      <w:r w:rsidRPr="006E7803">
        <w:rPr>
          <w:rFonts w:ascii="Garamond" w:hAnsi="Garamond"/>
          <w:b w:val="0"/>
          <w:szCs w:val="24"/>
        </w:rPr>
        <w:tab/>
      </w:r>
      <w:r w:rsidRPr="006E7803">
        <w:rPr>
          <w:rFonts w:ascii="Garamond" w:hAnsi="Garamond"/>
          <w:b w:val="0"/>
          <w:szCs w:val="24"/>
        </w:rPr>
        <w:tab/>
      </w:r>
      <w:r w:rsidRPr="006E7803">
        <w:rPr>
          <w:rFonts w:ascii="Garamond" w:hAnsi="Garamond"/>
          <w:b w:val="0"/>
          <w:szCs w:val="24"/>
        </w:rPr>
        <w:tab/>
      </w:r>
    </w:p>
    <w:p w14:paraId="1C622BF5" w14:textId="694C149E" w:rsidR="00417349" w:rsidRPr="006E7803" w:rsidRDefault="004C56E8" w:rsidP="008F6BFF">
      <w:pPr>
        <w:pStyle w:val="Heading2"/>
        <w:rPr>
          <w:rFonts w:ascii="Garamond" w:hAnsi="Garamond"/>
          <w:b w:val="0"/>
          <w:szCs w:val="24"/>
        </w:rPr>
      </w:pPr>
      <w:r w:rsidRPr="006E7803">
        <w:rPr>
          <w:rFonts w:ascii="Garamond" w:hAnsi="Garamond"/>
          <w:b w:val="0"/>
          <w:szCs w:val="24"/>
        </w:rPr>
        <w:tab/>
        <w:t>PhD,</w:t>
      </w:r>
      <w:r w:rsidR="0068358E" w:rsidRPr="006E7803">
        <w:rPr>
          <w:rFonts w:ascii="Garamond" w:hAnsi="Garamond"/>
          <w:b w:val="0"/>
          <w:szCs w:val="24"/>
        </w:rPr>
        <w:t xml:space="preserve"> Princeton University, </w:t>
      </w:r>
      <w:r w:rsidR="00417349" w:rsidRPr="006E7803">
        <w:rPr>
          <w:rFonts w:ascii="Garamond" w:hAnsi="Garamond"/>
          <w:b w:val="0"/>
          <w:szCs w:val="24"/>
        </w:rPr>
        <w:t>Comparative Literature, 2011</w:t>
      </w:r>
    </w:p>
    <w:p w14:paraId="7D3D135E" w14:textId="77777777" w:rsidR="00417349" w:rsidRPr="006E7803" w:rsidRDefault="00417349" w:rsidP="008F6BFF">
      <w:pPr>
        <w:pStyle w:val="Heading2"/>
        <w:rPr>
          <w:rFonts w:ascii="Garamond" w:hAnsi="Garamond"/>
          <w:b w:val="0"/>
          <w:szCs w:val="24"/>
        </w:rPr>
      </w:pPr>
    </w:p>
    <w:p w14:paraId="10D4672B" w14:textId="7F24BB4F" w:rsidR="00417349" w:rsidRPr="006E7803" w:rsidRDefault="004C56E8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MA</w:t>
      </w:r>
      <w:r w:rsidR="00417349" w:rsidRPr="006E7803">
        <w:rPr>
          <w:rFonts w:ascii="Garamond" w:hAnsi="Garamond"/>
        </w:rPr>
        <w:t>, Princeton University</w:t>
      </w:r>
      <w:r w:rsidR="0068358E" w:rsidRPr="006E7803">
        <w:rPr>
          <w:rFonts w:ascii="Garamond" w:hAnsi="Garamond"/>
        </w:rPr>
        <w:t xml:space="preserve">, </w:t>
      </w:r>
      <w:r w:rsidR="00417349" w:rsidRPr="006E7803">
        <w:rPr>
          <w:rFonts w:ascii="Garamond" w:hAnsi="Garamond"/>
        </w:rPr>
        <w:t>Comparative Literature, 2008</w:t>
      </w:r>
    </w:p>
    <w:p w14:paraId="3F869D82" w14:textId="77777777" w:rsidR="00417349" w:rsidRPr="006E7803" w:rsidRDefault="00417349" w:rsidP="008F6BFF">
      <w:pPr>
        <w:rPr>
          <w:rFonts w:ascii="Garamond" w:hAnsi="Garamond"/>
        </w:rPr>
      </w:pPr>
    </w:p>
    <w:p w14:paraId="29C12FEF" w14:textId="54CD0CA9" w:rsidR="00417349" w:rsidRPr="006E7803" w:rsidRDefault="004C56E8" w:rsidP="008F6BFF">
      <w:pPr>
        <w:pStyle w:val="Heading2"/>
        <w:rPr>
          <w:rFonts w:ascii="Garamond" w:hAnsi="Garamond"/>
          <w:b w:val="0"/>
          <w:szCs w:val="24"/>
        </w:rPr>
      </w:pPr>
      <w:r w:rsidRPr="006E7803">
        <w:rPr>
          <w:rFonts w:ascii="Garamond" w:hAnsi="Garamond"/>
          <w:b w:val="0"/>
          <w:szCs w:val="24"/>
        </w:rPr>
        <w:tab/>
        <w:t>BA</w:t>
      </w:r>
      <w:r w:rsidR="0068358E" w:rsidRPr="006E7803">
        <w:rPr>
          <w:rFonts w:ascii="Garamond" w:hAnsi="Garamond"/>
          <w:b w:val="0"/>
          <w:szCs w:val="24"/>
        </w:rPr>
        <w:t>, Harvard University</w:t>
      </w:r>
      <w:r w:rsidR="00417349" w:rsidRPr="006E7803">
        <w:rPr>
          <w:rFonts w:ascii="Garamond" w:hAnsi="Garamond"/>
          <w:b w:val="0"/>
          <w:szCs w:val="24"/>
        </w:rPr>
        <w:t xml:space="preserve">, </w:t>
      </w:r>
      <w:r w:rsidR="008F6BFF" w:rsidRPr="006E7803">
        <w:rPr>
          <w:rFonts w:ascii="Garamond" w:hAnsi="Garamond"/>
          <w:b w:val="0"/>
          <w:i/>
          <w:szCs w:val="24"/>
        </w:rPr>
        <w:t>summa cum laude</w:t>
      </w:r>
      <w:r w:rsidR="008F6BFF" w:rsidRPr="006E7803">
        <w:rPr>
          <w:rFonts w:ascii="Garamond" w:hAnsi="Garamond"/>
          <w:b w:val="0"/>
          <w:szCs w:val="24"/>
        </w:rPr>
        <w:t xml:space="preserve">, </w:t>
      </w:r>
      <w:r w:rsidR="00417349" w:rsidRPr="006E7803">
        <w:rPr>
          <w:rFonts w:ascii="Garamond" w:hAnsi="Garamond"/>
          <w:b w:val="0"/>
          <w:szCs w:val="24"/>
        </w:rPr>
        <w:t>Classics and English, 2002</w:t>
      </w:r>
    </w:p>
    <w:p w14:paraId="7358A861" w14:textId="77777777" w:rsidR="00E22EDB" w:rsidRPr="006E7803" w:rsidRDefault="00E22EDB" w:rsidP="008F6BFF">
      <w:pPr>
        <w:rPr>
          <w:rFonts w:ascii="Garamond" w:hAnsi="Garamond"/>
        </w:rPr>
      </w:pPr>
    </w:p>
    <w:p w14:paraId="2B409929" w14:textId="77777777" w:rsidR="00E22EDB" w:rsidRPr="006E7803" w:rsidRDefault="00D47A3B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Publications</w:t>
      </w:r>
    </w:p>
    <w:p w14:paraId="6840808D" w14:textId="77777777" w:rsidR="00E22EDB" w:rsidRPr="006E7803" w:rsidRDefault="00E22EDB" w:rsidP="008F6BFF">
      <w:pPr>
        <w:ind w:left="-360"/>
        <w:rPr>
          <w:rFonts w:ascii="Garamond" w:hAnsi="Garamond"/>
        </w:rPr>
      </w:pPr>
      <w:r w:rsidRPr="006E7803">
        <w:rPr>
          <w:rFonts w:ascii="Garamond" w:hAnsi="Garamond"/>
        </w:rPr>
        <w:tab/>
      </w:r>
    </w:p>
    <w:p w14:paraId="0D908614" w14:textId="77777777" w:rsidR="00E22EDB" w:rsidRPr="006E7803" w:rsidRDefault="00E22EDB" w:rsidP="008F6BFF">
      <w:pPr>
        <w:ind w:left="-360"/>
        <w:rPr>
          <w:rFonts w:ascii="Garamond" w:hAnsi="Garamond"/>
          <w:smallCaps/>
        </w:rPr>
      </w:pPr>
      <w:r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ab/>
      </w:r>
      <w:r w:rsidR="00D47A3B" w:rsidRPr="006E7803">
        <w:rPr>
          <w:rFonts w:ascii="Garamond" w:hAnsi="Garamond"/>
          <w:smallCaps/>
        </w:rPr>
        <w:t>Books</w:t>
      </w:r>
    </w:p>
    <w:p w14:paraId="7C747378" w14:textId="0E9401DB" w:rsidR="00E22EDB" w:rsidRPr="006E7803" w:rsidRDefault="00CD07B8" w:rsidP="008F6BFF">
      <w:pPr>
        <w:ind w:left="-360"/>
        <w:rPr>
          <w:rFonts w:ascii="Garamond" w:hAnsi="Garamond"/>
        </w:rPr>
      </w:pPr>
      <w:r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ab/>
      </w:r>
    </w:p>
    <w:p w14:paraId="1A7ECA5E" w14:textId="416CA855" w:rsidR="00E22EDB" w:rsidRPr="006E7803" w:rsidRDefault="00CD07B8" w:rsidP="00E871B9">
      <w:pPr>
        <w:ind w:firstLine="432"/>
        <w:rPr>
          <w:rFonts w:ascii="Garamond" w:hAnsi="Garamond"/>
        </w:rPr>
      </w:pPr>
      <w:r w:rsidRPr="006E7803">
        <w:rPr>
          <w:rFonts w:ascii="Garamond" w:hAnsi="Garamond"/>
          <w:i/>
        </w:rPr>
        <w:t xml:space="preserve">Renaissance Suppliants: Poetry, Antiquity, </w:t>
      </w:r>
      <w:proofErr w:type="gramStart"/>
      <w:r w:rsidRPr="006E7803">
        <w:rPr>
          <w:rFonts w:ascii="Garamond" w:hAnsi="Garamond"/>
          <w:i/>
        </w:rPr>
        <w:t>Reconciliation</w:t>
      </w:r>
      <w:proofErr w:type="gramEnd"/>
      <w:r w:rsidRPr="006E7803">
        <w:rPr>
          <w:rFonts w:ascii="Garamond" w:hAnsi="Garamond"/>
          <w:i/>
        </w:rPr>
        <w:t xml:space="preserve"> </w:t>
      </w:r>
      <w:r w:rsidRPr="006E7803">
        <w:rPr>
          <w:rFonts w:ascii="Garamond" w:hAnsi="Garamond"/>
        </w:rPr>
        <w:t>(Oxford University Press</w:t>
      </w:r>
      <w:r w:rsidR="007A1F5F" w:rsidRPr="006E7803">
        <w:rPr>
          <w:rFonts w:ascii="Garamond" w:hAnsi="Garamond"/>
        </w:rPr>
        <w:t>, forthcoming May 2016</w:t>
      </w:r>
      <w:r w:rsidRPr="006E7803">
        <w:rPr>
          <w:rFonts w:ascii="Garamond" w:hAnsi="Garamond"/>
        </w:rPr>
        <w:t>)</w:t>
      </w:r>
    </w:p>
    <w:p w14:paraId="0D2630B9" w14:textId="77777777" w:rsidR="00E22EDB" w:rsidRPr="006E7803" w:rsidRDefault="00E22EDB" w:rsidP="008F6BFF">
      <w:pPr>
        <w:ind w:left="-360"/>
        <w:rPr>
          <w:rFonts w:ascii="Garamond" w:hAnsi="Garamond"/>
        </w:rPr>
      </w:pPr>
    </w:p>
    <w:p w14:paraId="0D27E202" w14:textId="77777777" w:rsidR="00E22EDB" w:rsidRPr="006E7803" w:rsidRDefault="00E22EDB" w:rsidP="008F6BFF">
      <w:pPr>
        <w:ind w:left="-360"/>
        <w:rPr>
          <w:rFonts w:ascii="Garamond" w:hAnsi="Garamond"/>
          <w:smallCaps/>
        </w:rPr>
      </w:pPr>
      <w:r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ab/>
      </w:r>
      <w:r w:rsidR="00D47A3B" w:rsidRPr="006E7803">
        <w:rPr>
          <w:rFonts w:ascii="Garamond" w:hAnsi="Garamond"/>
          <w:smallCaps/>
        </w:rPr>
        <w:t xml:space="preserve">Articles and </w:t>
      </w:r>
      <w:r w:rsidR="00BB1A3C" w:rsidRPr="006E7803">
        <w:rPr>
          <w:rFonts w:ascii="Garamond" w:hAnsi="Garamond"/>
          <w:smallCaps/>
        </w:rPr>
        <w:t xml:space="preserve">Book </w:t>
      </w:r>
      <w:r w:rsidR="00D47A3B" w:rsidRPr="006E7803">
        <w:rPr>
          <w:rFonts w:ascii="Garamond" w:hAnsi="Garamond"/>
          <w:smallCaps/>
        </w:rPr>
        <w:t>Chapters</w:t>
      </w:r>
    </w:p>
    <w:p w14:paraId="4B058264" w14:textId="77777777" w:rsidR="002037DF" w:rsidRPr="006E7803" w:rsidRDefault="002037DF" w:rsidP="008F6BFF">
      <w:pPr>
        <w:ind w:left="-360"/>
        <w:rPr>
          <w:rFonts w:ascii="Garamond" w:hAnsi="Garamond"/>
          <w:smallCaps/>
        </w:rPr>
      </w:pPr>
    </w:p>
    <w:p w14:paraId="356177BF" w14:textId="3CA5BA4B" w:rsidR="002037DF" w:rsidRPr="006E7803" w:rsidRDefault="002037DF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>“</w:t>
      </w:r>
      <w:r w:rsidR="00B6242B" w:rsidRPr="006E7803">
        <w:rPr>
          <w:rFonts w:ascii="Garamond" w:hAnsi="Garamond"/>
        </w:rPr>
        <w:t>Shakespeare and the Greeks</w:t>
      </w:r>
      <w:r w:rsidRPr="006E7803">
        <w:rPr>
          <w:rFonts w:ascii="Garamond" w:hAnsi="Garamond"/>
        </w:rPr>
        <w:t xml:space="preserve">: </w:t>
      </w:r>
      <w:r w:rsidR="007A1F5F" w:rsidRPr="006E7803">
        <w:rPr>
          <w:rFonts w:ascii="Garamond" w:hAnsi="Garamond"/>
        </w:rPr>
        <w:t xml:space="preserve">Theatricality </w:t>
      </w:r>
      <w:r w:rsidR="00B6242B" w:rsidRPr="006E7803">
        <w:rPr>
          <w:rFonts w:ascii="Garamond" w:hAnsi="Garamond"/>
        </w:rPr>
        <w:t xml:space="preserve">and Performance </w:t>
      </w:r>
      <w:r w:rsidR="007A1F5F" w:rsidRPr="006E7803">
        <w:rPr>
          <w:rFonts w:ascii="Garamond" w:hAnsi="Garamond"/>
        </w:rPr>
        <w:t xml:space="preserve">from </w:t>
      </w:r>
      <w:r w:rsidR="00B6242B" w:rsidRPr="006E7803">
        <w:rPr>
          <w:rFonts w:ascii="Garamond" w:hAnsi="Garamond"/>
        </w:rPr>
        <w:t xml:space="preserve">Plutarch’s </w:t>
      </w:r>
      <w:r w:rsidR="00B6242B" w:rsidRPr="006E7803">
        <w:rPr>
          <w:rFonts w:ascii="Garamond" w:hAnsi="Garamond"/>
          <w:i/>
        </w:rPr>
        <w:t>Lives</w:t>
      </w:r>
      <w:r w:rsidR="007A1F5F" w:rsidRPr="006E7803">
        <w:rPr>
          <w:rFonts w:ascii="Garamond" w:hAnsi="Garamond"/>
          <w:i/>
        </w:rPr>
        <w:t xml:space="preserve"> </w:t>
      </w:r>
      <w:r w:rsidR="007A1F5F" w:rsidRPr="006E7803">
        <w:rPr>
          <w:rFonts w:ascii="Garamond" w:hAnsi="Garamond"/>
        </w:rPr>
        <w:t>to</w:t>
      </w:r>
      <w:r w:rsidRPr="006E7803">
        <w:rPr>
          <w:rFonts w:ascii="Garamond" w:hAnsi="Garamond"/>
        </w:rPr>
        <w:t xml:space="preserve"> </w:t>
      </w:r>
      <w:r w:rsidRPr="006E7803">
        <w:rPr>
          <w:rFonts w:ascii="Garamond" w:hAnsi="Garamond"/>
          <w:i/>
        </w:rPr>
        <w:t>Coriolanus</w:t>
      </w:r>
      <w:r w:rsidRPr="006E7803">
        <w:rPr>
          <w:rFonts w:ascii="Garamond" w:hAnsi="Garamond"/>
        </w:rPr>
        <w:t xml:space="preserve">,” </w:t>
      </w:r>
      <w:r w:rsidRPr="006E7803">
        <w:rPr>
          <w:rFonts w:ascii="Garamond" w:hAnsi="Garamond"/>
          <w:i/>
        </w:rPr>
        <w:t xml:space="preserve">Classical Receptions Journal </w:t>
      </w:r>
      <w:r w:rsidRPr="006E7803">
        <w:rPr>
          <w:rFonts w:ascii="Garamond" w:hAnsi="Garamond"/>
        </w:rPr>
        <w:t>(forthcoming)</w:t>
      </w:r>
    </w:p>
    <w:p w14:paraId="07881DFC" w14:textId="77777777" w:rsidR="002037DF" w:rsidRPr="006E7803" w:rsidRDefault="002037DF" w:rsidP="008F6BFF">
      <w:pPr>
        <w:ind w:left="-360"/>
        <w:rPr>
          <w:rFonts w:ascii="Garamond" w:hAnsi="Garamond"/>
          <w:smallCaps/>
        </w:rPr>
      </w:pPr>
    </w:p>
    <w:p w14:paraId="0BF30FD6" w14:textId="0E595179" w:rsidR="002037DF" w:rsidRPr="006E7803" w:rsidRDefault="002037DF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  <w:smallCaps/>
        </w:rPr>
        <w:t>“</w:t>
      </w:r>
      <w:r w:rsidRPr="006E7803">
        <w:rPr>
          <w:rFonts w:ascii="Garamond" w:hAnsi="Garamond"/>
        </w:rPr>
        <w:t>Shakespeare’s Grammar</w:t>
      </w:r>
      <w:r w:rsidR="007A1F5F" w:rsidRPr="006E7803">
        <w:rPr>
          <w:rFonts w:ascii="Garamond" w:hAnsi="Garamond"/>
        </w:rPr>
        <w:t>: Latin, Literacy, and the Vernacular</w:t>
      </w:r>
      <w:r w:rsidRPr="006E7803">
        <w:rPr>
          <w:rFonts w:ascii="Garamond" w:hAnsi="Garamond"/>
        </w:rPr>
        <w:t xml:space="preserve">” in ed. Sean </w:t>
      </w:r>
      <w:proofErr w:type="spellStart"/>
      <w:r w:rsidRPr="006E7803">
        <w:rPr>
          <w:rFonts w:ascii="Garamond" w:hAnsi="Garamond"/>
        </w:rPr>
        <w:t>Keilen</w:t>
      </w:r>
      <w:proofErr w:type="spellEnd"/>
      <w:r w:rsidRPr="006E7803">
        <w:rPr>
          <w:rFonts w:ascii="Garamond" w:hAnsi="Garamond"/>
        </w:rPr>
        <w:t xml:space="preserve"> and Nick </w:t>
      </w:r>
      <w:proofErr w:type="spellStart"/>
      <w:r w:rsidRPr="006E7803">
        <w:rPr>
          <w:rFonts w:ascii="Garamond" w:hAnsi="Garamond"/>
        </w:rPr>
        <w:t>Moskovakis</w:t>
      </w:r>
      <w:proofErr w:type="spellEnd"/>
      <w:r w:rsidRPr="006E7803">
        <w:rPr>
          <w:rFonts w:ascii="Garamond" w:hAnsi="Garamond"/>
        </w:rPr>
        <w:t xml:space="preserve">, </w:t>
      </w:r>
      <w:proofErr w:type="spellStart"/>
      <w:r w:rsidR="0068358E" w:rsidRPr="006E7803">
        <w:rPr>
          <w:rFonts w:ascii="Garamond" w:hAnsi="Garamond"/>
          <w:i/>
        </w:rPr>
        <w:t>Ashgate</w:t>
      </w:r>
      <w:proofErr w:type="spellEnd"/>
      <w:r w:rsidR="0068358E" w:rsidRPr="006E7803">
        <w:rPr>
          <w:rFonts w:ascii="Garamond" w:hAnsi="Garamond"/>
          <w:i/>
        </w:rPr>
        <w:t xml:space="preserve"> Research </w:t>
      </w:r>
      <w:r w:rsidRPr="006E7803">
        <w:rPr>
          <w:rFonts w:ascii="Garamond" w:hAnsi="Garamond"/>
          <w:i/>
        </w:rPr>
        <w:t>Companion to Shakespeare and Classical Literature</w:t>
      </w:r>
      <w:r w:rsidRPr="006E7803">
        <w:rPr>
          <w:rFonts w:ascii="Garamond" w:hAnsi="Garamond"/>
        </w:rPr>
        <w:t xml:space="preserve"> (forthcoming). </w:t>
      </w:r>
    </w:p>
    <w:p w14:paraId="4E160E10" w14:textId="05ADFE74" w:rsidR="00E22EDB" w:rsidRPr="006E7803" w:rsidRDefault="00267D1E" w:rsidP="008F6BFF">
      <w:pPr>
        <w:ind w:left="-360"/>
        <w:rPr>
          <w:rFonts w:ascii="Garamond" w:hAnsi="Garamond"/>
        </w:rPr>
      </w:pPr>
      <w:r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ab/>
      </w:r>
    </w:p>
    <w:p w14:paraId="7F07552B" w14:textId="1266D3C7" w:rsidR="00267D1E" w:rsidRPr="006E7803" w:rsidRDefault="00267D1E" w:rsidP="00AC4726">
      <w:pPr>
        <w:ind w:left="432"/>
        <w:rPr>
          <w:rFonts w:ascii="Garamond" w:hAnsi="Garamond"/>
        </w:rPr>
      </w:pPr>
      <w:proofErr w:type="gramStart"/>
      <w:r w:rsidRPr="006E7803">
        <w:rPr>
          <w:rFonts w:ascii="Garamond" w:hAnsi="Garamond"/>
        </w:rPr>
        <w:t>“</w:t>
      </w:r>
      <w:r w:rsidR="00A47E7E" w:rsidRPr="006E7803">
        <w:rPr>
          <w:rFonts w:ascii="Garamond" w:hAnsi="Garamond"/>
        </w:rPr>
        <w:t>Milton’s Poetics of Supplication</w:t>
      </w:r>
      <w:r w:rsidRPr="006E7803">
        <w:rPr>
          <w:rFonts w:ascii="Garamond" w:hAnsi="Garamond"/>
        </w:rPr>
        <w:t xml:space="preserve">” </w:t>
      </w:r>
      <w:r w:rsidRPr="006E7803">
        <w:rPr>
          <w:rFonts w:ascii="Garamond" w:hAnsi="Garamond"/>
          <w:i/>
        </w:rPr>
        <w:t xml:space="preserve">Milton Studies </w:t>
      </w:r>
      <w:r w:rsidR="00D21858" w:rsidRPr="006E7803">
        <w:rPr>
          <w:rFonts w:ascii="Garamond" w:hAnsi="Garamond"/>
        </w:rPr>
        <w:t>55</w:t>
      </w:r>
      <w:r w:rsidR="00CD07B8" w:rsidRPr="006E7803">
        <w:rPr>
          <w:rFonts w:ascii="Garamond" w:hAnsi="Garamond"/>
        </w:rPr>
        <w:t xml:space="preserve"> (2014): 113</w:t>
      </w:r>
      <w:r w:rsidR="00E30C7C" w:rsidRPr="006E7803">
        <w:rPr>
          <w:rFonts w:ascii="Garamond" w:hAnsi="Garamond"/>
        </w:rPr>
        <w:t>–</w:t>
      </w:r>
      <w:r w:rsidR="00CD07B8" w:rsidRPr="006E7803">
        <w:rPr>
          <w:rFonts w:ascii="Garamond" w:hAnsi="Garamond"/>
        </w:rPr>
        <w:t>145.</w:t>
      </w:r>
      <w:proofErr w:type="gramEnd"/>
      <w:r w:rsidR="00AC4726">
        <w:rPr>
          <w:rFonts w:ascii="Garamond" w:hAnsi="Garamond"/>
        </w:rPr>
        <w:t xml:space="preserve">  </w:t>
      </w:r>
      <w:r w:rsidR="006E7803">
        <w:rPr>
          <w:rFonts w:ascii="Garamond" w:hAnsi="Garamond"/>
        </w:rPr>
        <w:t xml:space="preserve">Winner of the </w:t>
      </w:r>
      <w:r w:rsidR="006E7803" w:rsidRPr="006E7803">
        <w:rPr>
          <w:rFonts w:ascii="Garamond" w:eastAsiaTheme="minorHAnsi" w:hAnsi="Garamond"/>
          <w:color w:val="2D2D2D"/>
        </w:rPr>
        <w:t xml:space="preserve">James Holly </w:t>
      </w:r>
      <w:r w:rsidR="00AC4726">
        <w:rPr>
          <w:rFonts w:ascii="Garamond" w:eastAsiaTheme="minorHAnsi" w:hAnsi="Garamond"/>
          <w:color w:val="2D2D2D"/>
        </w:rPr>
        <w:t>Hanford Award presented by</w:t>
      </w:r>
      <w:r w:rsidR="00AC4726" w:rsidRPr="006E7803">
        <w:rPr>
          <w:rFonts w:ascii="Garamond" w:eastAsiaTheme="minorHAnsi" w:hAnsi="Garamond"/>
          <w:color w:val="2D2D2D"/>
        </w:rPr>
        <w:t xml:space="preserve"> the</w:t>
      </w:r>
      <w:r w:rsidR="00AC4726" w:rsidRPr="006E7803">
        <w:rPr>
          <w:rFonts w:ascii="Garamond" w:eastAsiaTheme="minorHAnsi" w:hAnsi="Garamond"/>
        </w:rPr>
        <w:t xml:space="preserve"> Milton Society of America</w:t>
      </w:r>
      <w:r w:rsidR="00AC4726">
        <w:rPr>
          <w:rFonts w:ascii="Garamond" w:eastAsiaTheme="minorHAnsi" w:hAnsi="Garamond"/>
          <w:color w:val="2D2D2D"/>
        </w:rPr>
        <w:t xml:space="preserve"> for </w:t>
      </w:r>
      <w:r w:rsidR="002F6D18">
        <w:rPr>
          <w:rFonts w:ascii="Garamond" w:eastAsiaTheme="minorHAnsi" w:hAnsi="Garamond"/>
          <w:color w:val="2D2D2D"/>
        </w:rPr>
        <w:t xml:space="preserve">the most </w:t>
      </w:r>
      <w:r w:rsidR="00AC4726">
        <w:rPr>
          <w:rFonts w:ascii="Garamond" w:eastAsiaTheme="minorHAnsi" w:hAnsi="Garamond"/>
          <w:color w:val="2D2D2D"/>
        </w:rPr>
        <w:t xml:space="preserve">distinguished essay on </w:t>
      </w:r>
      <w:r w:rsidR="007C4793">
        <w:rPr>
          <w:rFonts w:ascii="Garamond" w:eastAsiaTheme="minorHAnsi" w:hAnsi="Garamond"/>
          <w:color w:val="2D2D2D"/>
        </w:rPr>
        <w:t xml:space="preserve">John </w:t>
      </w:r>
      <w:r w:rsidR="00AC4726">
        <w:rPr>
          <w:rFonts w:ascii="Garamond" w:eastAsiaTheme="minorHAnsi" w:hAnsi="Garamond"/>
          <w:color w:val="2D2D2D"/>
        </w:rPr>
        <w:t>Milton</w:t>
      </w:r>
      <w:r w:rsidR="008D6F7A">
        <w:rPr>
          <w:rFonts w:ascii="Garamond" w:eastAsiaTheme="minorHAnsi" w:hAnsi="Garamond"/>
          <w:color w:val="2D2D2D"/>
        </w:rPr>
        <w:t xml:space="preserve"> </w:t>
      </w:r>
      <w:r w:rsidR="007C4793">
        <w:rPr>
          <w:rFonts w:ascii="Garamond" w:eastAsiaTheme="minorHAnsi" w:hAnsi="Garamond"/>
          <w:color w:val="2D2D2D"/>
        </w:rPr>
        <w:t xml:space="preserve">published </w:t>
      </w:r>
      <w:r w:rsidR="008D6F7A">
        <w:rPr>
          <w:rFonts w:ascii="Garamond" w:eastAsiaTheme="minorHAnsi" w:hAnsi="Garamond"/>
          <w:color w:val="2D2D2D"/>
        </w:rPr>
        <w:t>in 2014</w:t>
      </w:r>
      <w:r w:rsidR="006E7803" w:rsidRPr="006E7803">
        <w:rPr>
          <w:rFonts w:ascii="Garamond" w:eastAsiaTheme="minorHAnsi" w:hAnsi="Garamond"/>
        </w:rPr>
        <w:t>.</w:t>
      </w:r>
    </w:p>
    <w:p w14:paraId="3618CD65" w14:textId="77777777" w:rsidR="00267D1E" w:rsidRPr="006E7803" w:rsidRDefault="00267D1E" w:rsidP="008F6BFF">
      <w:pPr>
        <w:ind w:left="-360" w:firstLine="1080"/>
        <w:rPr>
          <w:rFonts w:ascii="Garamond" w:hAnsi="Garamond"/>
        </w:rPr>
      </w:pPr>
    </w:p>
    <w:p w14:paraId="6F7D5452" w14:textId="779D9432" w:rsidR="00267D1E" w:rsidRPr="006E7803" w:rsidRDefault="00267D1E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 xml:space="preserve">“Shakespeare’s Vergil: Empathy and </w:t>
      </w:r>
      <w:r w:rsidRPr="006E7803">
        <w:rPr>
          <w:rFonts w:ascii="Garamond" w:hAnsi="Garamond"/>
          <w:i/>
        </w:rPr>
        <w:t>The Tempest</w:t>
      </w:r>
      <w:r w:rsidRPr="006E7803">
        <w:rPr>
          <w:rFonts w:ascii="Garamond" w:hAnsi="Garamond"/>
        </w:rPr>
        <w:t>” in e</w:t>
      </w:r>
      <w:r w:rsidR="0068358E" w:rsidRPr="006E7803">
        <w:rPr>
          <w:rFonts w:ascii="Garamond" w:hAnsi="Garamond"/>
        </w:rPr>
        <w:t xml:space="preserve">d. Patrick Gray and John Cox, </w:t>
      </w:r>
      <w:r w:rsidRPr="006E7803">
        <w:rPr>
          <w:rFonts w:ascii="Garamond" w:hAnsi="Garamond"/>
          <w:i/>
        </w:rPr>
        <w:t>Shakespeare and Renaissance Ethics</w:t>
      </w:r>
      <w:r w:rsidRPr="006E7803">
        <w:rPr>
          <w:rFonts w:ascii="Garamond" w:hAnsi="Garamond"/>
        </w:rPr>
        <w:t xml:space="preserve"> (Cambridge University Press, 2014)</w:t>
      </w:r>
      <w:r w:rsidR="00DC3CFC" w:rsidRPr="006E7803">
        <w:rPr>
          <w:rFonts w:ascii="Garamond" w:hAnsi="Garamond"/>
        </w:rPr>
        <w:t>, 98</w:t>
      </w:r>
      <w:r w:rsidR="00E30C7C" w:rsidRPr="006E7803">
        <w:rPr>
          <w:rFonts w:ascii="Garamond" w:hAnsi="Garamond"/>
        </w:rPr>
        <w:t>–</w:t>
      </w:r>
      <w:r w:rsidR="00DC3CFC" w:rsidRPr="006E7803">
        <w:rPr>
          <w:rFonts w:ascii="Garamond" w:hAnsi="Garamond"/>
        </w:rPr>
        <w:t>120.</w:t>
      </w:r>
    </w:p>
    <w:p w14:paraId="1C898403" w14:textId="77777777" w:rsidR="0068358E" w:rsidRPr="006E7803" w:rsidRDefault="0068358E" w:rsidP="008F6BFF">
      <w:pPr>
        <w:rPr>
          <w:rFonts w:ascii="Garamond" w:hAnsi="Garamond"/>
        </w:rPr>
      </w:pPr>
    </w:p>
    <w:p w14:paraId="1B8CFA46" w14:textId="255E2E97" w:rsidR="00267D1E" w:rsidRPr="006E7803" w:rsidRDefault="00267D1E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 xml:space="preserve">“John Hales’ Funeral Oration for Thomas </w:t>
      </w:r>
      <w:proofErr w:type="spellStart"/>
      <w:r w:rsidRPr="006E7803">
        <w:rPr>
          <w:rFonts w:ascii="Garamond" w:hAnsi="Garamond"/>
        </w:rPr>
        <w:t>Bodley</w:t>
      </w:r>
      <w:proofErr w:type="spellEnd"/>
      <w:r w:rsidRPr="006E7803">
        <w:rPr>
          <w:rFonts w:ascii="Garamond" w:hAnsi="Garamond"/>
        </w:rPr>
        <w:t xml:space="preserve">: An Edited Translation” (with Daniel Blank), </w:t>
      </w:r>
      <w:r w:rsidRPr="006E7803">
        <w:rPr>
          <w:rFonts w:ascii="Garamond" w:hAnsi="Garamond"/>
          <w:i/>
        </w:rPr>
        <w:t xml:space="preserve">Bodleian Library Record </w:t>
      </w:r>
      <w:r w:rsidRPr="006E7803">
        <w:rPr>
          <w:rFonts w:ascii="Garamond" w:hAnsi="Garamond"/>
        </w:rPr>
        <w:t>25:2 (2012): 144</w:t>
      </w:r>
      <w:r w:rsidR="00E30C7C" w:rsidRPr="006E7803">
        <w:rPr>
          <w:rFonts w:ascii="Garamond" w:hAnsi="Garamond"/>
        </w:rPr>
        <w:t>–</w:t>
      </w:r>
      <w:r w:rsidRPr="006E7803">
        <w:rPr>
          <w:rFonts w:ascii="Garamond" w:hAnsi="Garamond"/>
        </w:rPr>
        <w:t>182.</w:t>
      </w:r>
    </w:p>
    <w:p w14:paraId="2281020F" w14:textId="4A38C50D" w:rsidR="00267D1E" w:rsidRPr="006E7803" w:rsidRDefault="00267D1E" w:rsidP="008F6BFF">
      <w:pPr>
        <w:rPr>
          <w:rFonts w:ascii="Garamond" w:hAnsi="Garamond"/>
        </w:rPr>
      </w:pPr>
    </w:p>
    <w:p w14:paraId="3F266383" w14:textId="68B09522" w:rsidR="00E22EDB" w:rsidRPr="006E7803" w:rsidRDefault="00E22EDB" w:rsidP="008F6BFF">
      <w:pPr>
        <w:ind w:left="-360"/>
        <w:rPr>
          <w:rFonts w:ascii="Garamond" w:hAnsi="Garamond"/>
        </w:rPr>
      </w:pPr>
      <w:r w:rsidRPr="006E7803">
        <w:rPr>
          <w:rFonts w:ascii="Garamond" w:hAnsi="Garamond"/>
        </w:rPr>
        <w:lastRenderedPageBreak/>
        <w:tab/>
      </w:r>
      <w:r w:rsidRPr="006E7803">
        <w:rPr>
          <w:rFonts w:ascii="Garamond" w:hAnsi="Garamond"/>
        </w:rPr>
        <w:tab/>
        <w:t xml:space="preserve">“Vergil’s Nisus and the Language of Self-Sacrifice in </w:t>
      </w:r>
      <w:r w:rsidRPr="006E7803">
        <w:rPr>
          <w:rFonts w:ascii="Garamond" w:hAnsi="Garamond"/>
          <w:i/>
        </w:rPr>
        <w:t>Paradise Lost</w:t>
      </w:r>
      <w:r w:rsidRPr="006E7803">
        <w:rPr>
          <w:rFonts w:ascii="Garamond" w:hAnsi="Garamond"/>
        </w:rPr>
        <w:t xml:space="preserve">,” </w:t>
      </w:r>
      <w:r w:rsidRPr="006E7803">
        <w:rPr>
          <w:rFonts w:ascii="Garamond" w:hAnsi="Garamond"/>
          <w:i/>
        </w:rPr>
        <w:t>Modern Philology</w:t>
      </w:r>
      <w:r w:rsidRPr="006E7803">
        <w:rPr>
          <w:rFonts w:ascii="Garamond" w:hAnsi="Garamond"/>
        </w:rPr>
        <w:t xml:space="preserve"> 107:4 </w:t>
      </w:r>
      <w:r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ab/>
      </w:r>
      <w:r w:rsidR="0068358E" w:rsidRPr="006E7803">
        <w:rPr>
          <w:rFonts w:ascii="Garamond" w:hAnsi="Garamond"/>
        </w:rPr>
        <w:tab/>
      </w:r>
      <w:r w:rsidR="0068358E" w:rsidRPr="006E7803">
        <w:rPr>
          <w:rFonts w:ascii="Garamond" w:hAnsi="Garamond"/>
        </w:rPr>
        <w:tab/>
      </w:r>
      <w:r w:rsidR="0068358E"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>(2010): 588</w:t>
      </w:r>
      <w:r w:rsidR="00E30C7C" w:rsidRPr="006E7803">
        <w:rPr>
          <w:rFonts w:ascii="Garamond" w:hAnsi="Garamond"/>
        </w:rPr>
        <w:t>–</w:t>
      </w:r>
      <w:r w:rsidRPr="006E7803">
        <w:rPr>
          <w:rFonts w:ascii="Garamond" w:hAnsi="Garamond"/>
        </w:rPr>
        <w:t>606</w:t>
      </w:r>
      <w:r w:rsidR="00267D1E" w:rsidRPr="006E7803">
        <w:rPr>
          <w:rFonts w:ascii="Garamond" w:hAnsi="Garamond"/>
        </w:rPr>
        <w:t>.</w:t>
      </w:r>
    </w:p>
    <w:p w14:paraId="22200FB1" w14:textId="42A9AFCF" w:rsidR="00A47E7E" w:rsidRPr="006E7803" w:rsidRDefault="00A47E7E" w:rsidP="008F6BFF">
      <w:pPr>
        <w:rPr>
          <w:rFonts w:ascii="Garamond" w:hAnsi="Garamond"/>
        </w:rPr>
      </w:pPr>
    </w:p>
    <w:p w14:paraId="6E65ED5C" w14:textId="574FD30A" w:rsidR="002037DF" w:rsidRPr="006E7803" w:rsidRDefault="00D47A3B" w:rsidP="008F6BFF">
      <w:pPr>
        <w:ind w:firstLine="432"/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Reviews</w:t>
      </w:r>
    </w:p>
    <w:p w14:paraId="7407C9FA" w14:textId="77777777" w:rsidR="00A47E7E" w:rsidRPr="006E7803" w:rsidRDefault="00A47E7E" w:rsidP="008F6BFF">
      <w:pPr>
        <w:ind w:left="-360" w:firstLine="1080"/>
        <w:rPr>
          <w:rFonts w:ascii="Garamond" w:hAnsi="Garamond"/>
          <w:smallCaps/>
        </w:rPr>
      </w:pPr>
    </w:p>
    <w:p w14:paraId="2C6000C6" w14:textId="27172DD2" w:rsidR="002037DF" w:rsidRPr="006E7803" w:rsidRDefault="00E871B9" w:rsidP="008F6BFF">
      <w:pPr>
        <w:widowControl w:val="0"/>
        <w:autoSpaceDE w:val="0"/>
        <w:autoSpaceDN w:val="0"/>
        <w:adjustRightInd w:val="0"/>
        <w:spacing w:after="240"/>
        <w:ind w:firstLine="432"/>
        <w:rPr>
          <w:rFonts w:ascii="Garamond" w:eastAsiaTheme="minorHAnsi" w:hAnsi="Garamond"/>
        </w:rPr>
      </w:pPr>
      <w:r w:rsidRPr="006E7803">
        <w:rPr>
          <w:rFonts w:ascii="Garamond" w:eastAsiaTheme="minorHAnsi" w:hAnsi="Garamond"/>
        </w:rPr>
        <w:t xml:space="preserve">Review, </w:t>
      </w:r>
      <w:r w:rsidR="002037DF" w:rsidRPr="006E7803">
        <w:rPr>
          <w:rFonts w:ascii="Garamond" w:eastAsiaTheme="minorHAnsi" w:hAnsi="Garamond"/>
        </w:rPr>
        <w:t xml:space="preserve">David Quint, </w:t>
      </w:r>
      <w:r w:rsidR="002037DF" w:rsidRPr="006E7803">
        <w:rPr>
          <w:rFonts w:ascii="Garamond" w:eastAsiaTheme="minorHAnsi" w:hAnsi="Garamond"/>
          <w:i/>
        </w:rPr>
        <w:t xml:space="preserve">Inside Paradise Lost: Reading the Designs of Milton’s Epic </w:t>
      </w:r>
      <w:r w:rsidR="002037DF" w:rsidRPr="006E7803">
        <w:rPr>
          <w:rFonts w:ascii="Garamond" w:eastAsiaTheme="minorHAnsi" w:hAnsi="Garamond"/>
        </w:rPr>
        <w:t>(</w:t>
      </w:r>
      <w:r w:rsidR="002037DF" w:rsidRPr="006E7803">
        <w:rPr>
          <w:rFonts w:ascii="Garamond" w:eastAsiaTheme="minorHAnsi" w:hAnsi="Garamond"/>
          <w:i/>
        </w:rPr>
        <w:t>Cambridge Quarterly</w:t>
      </w:r>
      <w:r w:rsidR="002037DF" w:rsidRPr="006E7803">
        <w:rPr>
          <w:rFonts w:ascii="Garamond" w:eastAsiaTheme="minorHAnsi" w:hAnsi="Garamond"/>
        </w:rPr>
        <w:t>, 2015)</w:t>
      </w:r>
    </w:p>
    <w:p w14:paraId="2F8E224D" w14:textId="1FCFA17A" w:rsidR="002037DF" w:rsidRPr="006E7803" w:rsidRDefault="00E871B9" w:rsidP="008F6BFF">
      <w:pPr>
        <w:widowControl w:val="0"/>
        <w:autoSpaceDE w:val="0"/>
        <w:autoSpaceDN w:val="0"/>
        <w:adjustRightInd w:val="0"/>
        <w:spacing w:after="240"/>
        <w:ind w:left="432"/>
        <w:rPr>
          <w:rFonts w:ascii="Garamond" w:eastAsiaTheme="minorHAnsi" w:hAnsi="Garamond"/>
        </w:rPr>
      </w:pPr>
      <w:r w:rsidRPr="006E7803">
        <w:rPr>
          <w:rFonts w:ascii="Garamond" w:eastAsiaTheme="minorHAnsi" w:hAnsi="Garamond"/>
        </w:rPr>
        <w:t xml:space="preserve">Review essay, </w:t>
      </w:r>
      <w:r w:rsidR="00C25C58" w:rsidRPr="006E7803">
        <w:rPr>
          <w:rFonts w:ascii="Garamond" w:eastAsiaTheme="minorHAnsi" w:hAnsi="Garamond"/>
        </w:rPr>
        <w:t xml:space="preserve">“Wallowing and Getting Lost: Reading Spenser with </w:t>
      </w:r>
      <w:r w:rsidR="002037DF" w:rsidRPr="006E7803">
        <w:rPr>
          <w:rFonts w:ascii="Garamond" w:eastAsiaTheme="minorHAnsi" w:hAnsi="Garamond"/>
        </w:rPr>
        <w:t xml:space="preserve">Heather </w:t>
      </w:r>
      <w:r w:rsidR="00C25C58" w:rsidRPr="006E7803">
        <w:rPr>
          <w:rFonts w:ascii="Garamond" w:eastAsiaTheme="minorHAnsi" w:hAnsi="Garamond"/>
        </w:rPr>
        <w:t xml:space="preserve">James,” </w:t>
      </w:r>
      <w:r w:rsidR="002037DF" w:rsidRPr="006E7803">
        <w:rPr>
          <w:rFonts w:ascii="Garamond" w:eastAsiaTheme="minorHAnsi" w:hAnsi="Garamond"/>
        </w:rPr>
        <w:t>(</w:t>
      </w:r>
      <w:r w:rsidR="002037DF" w:rsidRPr="006E7803">
        <w:rPr>
          <w:rFonts w:ascii="Garamond" w:eastAsiaTheme="minorHAnsi" w:hAnsi="Garamond"/>
          <w:i/>
        </w:rPr>
        <w:t xml:space="preserve">Spenser Review </w:t>
      </w:r>
      <w:r w:rsidR="002037DF" w:rsidRPr="006E7803">
        <w:rPr>
          <w:rFonts w:ascii="Garamond" w:eastAsiaTheme="minorHAnsi" w:hAnsi="Garamond"/>
        </w:rPr>
        <w:t>44.3, 2015)</w:t>
      </w:r>
    </w:p>
    <w:p w14:paraId="206AA0AD" w14:textId="6C5E9E34" w:rsidR="00E871B9" w:rsidRPr="006E7803" w:rsidRDefault="00E871B9" w:rsidP="008F6BFF">
      <w:pPr>
        <w:widowControl w:val="0"/>
        <w:autoSpaceDE w:val="0"/>
        <w:autoSpaceDN w:val="0"/>
        <w:adjustRightInd w:val="0"/>
        <w:spacing w:after="240"/>
        <w:ind w:firstLine="432"/>
        <w:rPr>
          <w:rFonts w:ascii="Garamond" w:eastAsiaTheme="minorHAnsi" w:hAnsi="Garamond"/>
        </w:rPr>
      </w:pPr>
      <w:proofErr w:type="gramStart"/>
      <w:r w:rsidRPr="006E7803">
        <w:rPr>
          <w:rFonts w:ascii="Garamond" w:eastAsiaTheme="minorHAnsi" w:hAnsi="Garamond"/>
        </w:rPr>
        <w:t xml:space="preserve">Review, </w:t>
      </w:r>
      <w:r w:rsidR="00267D1E" w:rsidRPr="006E7803">
        <w:rPr>
          <w:rFonts w:ascii="Garamond" w:eastAsiaTheme="minorHAnsi" w:hAnsi="Garamond"/>
        </w:rPr>
        <w:t xml:space="preserve">Anthony Welch, </w:t>
      </w:r>
      <w:r w:rsidR="00267D1E" w:rsidRPr="006E7803">
        <w:rPr>
          <w:rFonts w:ascii="Garamond" w:eastAsiaTheme="minorHAnsi" w:hAnsi="Garamond" w:cs="Times"/>
          <w:i/>
        </w:rPr>
        <w:t>The Renaissance Epic and the Oral Past</w:t>
      </w:r>
      <w:r w:rsidR="00267D1E" w:rsidRPr="006E7803">
        <w:rPr>
          <w:rFonts w:ascii="Garamond" w:eastAsiaTheme="minorHAnsi" w:hAnsi="Garamond" w:cs="Times"/>
        </w:rPr>
        <w:t xml:space="preserve"> (</w:t>
      </w:r>
      <w:r w:rsidR="00267D1E" w:rsidRPr="006E7803">
        <w:rPr>
          <w:rFonts w:ascii="Garamond" w:eastAsiaTheme="minorHAnsi" w:hAnsi="Garamond" w:cs="Times"/>
          <w:i/>
        </w:rPr>
        <w:t>Modern Philology</w:t>
      </w:r>
      <w:r w:rsidR="00267D1E" w:rsidRPr="006E7803">
        <w:rPr>
          <w:rFonts w:ascii="Garamond" w:eastAsiaTheme="minorHAnsi" w:hAnsi="Garamond" w:cs="Times"/>
        </w:rPr>
        <w:t xml:space="preserve">, </w:t>
      </w:r>
      <w:r w:rsidR="00267D1E" w:rsidRPr="006E7803">
        <w:rPr>
          <w:rFonts w:ascii="Garamond" w:eastAsiaTheme="minorHAnsi" w:hAnsi="Garamond"/>
        </w:rPr>
        <w:t>2014).</w:t>
      </w:r>
      <w:proofErr w:type="gramEnd"/>
    </w:p>
    <w:p w14:paraId="1E4A389D" w14:textId="77777777" w:rsidR="00E871B9" w:rsidRPr="006E7803" w:rsidRDefault="00E871B9" w:rsidP="00E871B9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 xml:space="preserve">Work in Progress </w:t>
      </w:r>
    </w:p>
    <w:p w14:paraId="77D97045" w14:textId="77777777" w:rsidR="00E871B9" w:rsidRPr="006E7803" w:rsidRDefault="00E871B9" w:rsidP="00E871B9">
      <w:pPr>
        <w:rPr>
          <w:rFonts w:ascii="Garamond" w:hAnsi="Garamond"/>
          <w:smallCaps/>
        </w:rPr>
      </w:pPr>
    </w:p>
    <w:p w14:paraId="1C8580FD" w14:textId="48B22D45" w:rsidR="00E871B9" w:rsidRPr="006E7803" w:rsidRDefault="00E871B9" w:rsidP="00E871B9">
      <w:pPr>
        <w:rPr>
          <w:rFonts w:ascii="Garamond" w:hAnsi="Garamond"/>
        </w:rPr>
      </w:pPr>
      <w:r w:rsidRPr="006E7803">
        <w:rPr>
          <w:rFonts w:ascii="Garamond" w:hAnsi="Garamond"/>
          <w:i/>
        </w:rPr>
        <w:t>Supplementing the Classics: Renaissance Continuity and Continuations</w:t>
      </w:r>
      <w:r w:rsidRPr="006E7803">
        <w:rPr>
          <w:rFonts w:ascii="Garamond" w:hAnsi="Garamond"/>
        </w:rPr>
        <w:t xml:space="preserve"> (book in progress)</w:t>
      </w:r>
    </w:p>
    <w:p w14:paraId="4DA6A43B" w14:textId="77777777" w:rsidR="00E871B9" w:rsidRPr="006E7803" w:rsidRDefault="00E871B9" w:rsidP="00E871B9">
      <w:pPr>
        <w:ind w:left="-360"/>
        <w:rPr>
          <w:rFonts w:ascii="Garamond" w:eastAsiaTheme="minorHAnsi" w:hAnsi="Garamond"/>
        </w:rPr>
      </w:pPr>
    </w:p>
    <w:p w14:paraId="6B8238D1" w14:textId="04E82C14" w:rsidR="00E871B9" w:rsidRPr="006E7803" w:rsidRDefault="00E871B9" w:rsidP="00E871B9">
      <w:pPr>
        <w:ind w:left="-360"/>
        <w:rPr>
          <w:rFonts w:ascii="Garamond" w:hAnsi="Garamond"/>
        </w:rPr>
      </w:pPr>
      <w:r w:rsidRPr="006E7803">
        <w:rPr>
          <w:rFonts w:ascii="Garamond" w:eastAsiaTheme="minorHAnsi" w:hAnsi="Garamond"/>
        </w:rPr>
        <w:tab/>
      </w:r>
      <w:proofErr w:type="gramStart"/>
      <w:r w:rsidRPr="006E7803">
        <w:rPr>
          <w:rFonts w:ascii="Garamond" w:hAnsi="Garamond"/>
          <w:i/>
        </w:rPr>
        <w:t>Latin Novels of the Quattrocento</w:t>
      </w:r>
      <w:r w:rsidRPr="006E7803">
        <w:rPr>
          <w:rFonts w:ascii="Garamond" w:hAnsi="Garamond"/>
        </w:rPr>
        <w:t xml:space="preserve"> (edition and translation of three Renaissance Latin novels, under contract with </w:t>
      </w:r>
      <w:r w:rsidRPr="006E7803">
        <w:rPr>
          <w:rFonts w:ascii="Garamond" w:hAnsi="Garamond"/>
        </w:rPr>
        <w:tab/>
        <w:t xml:space="preserve">Harvard University Press, </w:t>
      </w:r>
      <w:r w:rsidRPr="006E7803">
        <w:rPr>
          <w:rFonts w:ascii="Garamond" w:hAnsi="Garamond"/>
          <w:i/>
        </w:rPr>
        <w:t xml:space="preserve">I </w:t>
      </w:r>
      <w:proofErr w:type="spellStart"/>
      <w:r w:rsidRPr="006E7803">
        <w:rPr>
          <w:rFonts w:ascii="Garamond" w:hAnsi="Garamond"/>
          <w:i/>
        </w:rPr>
        <w:t>Tatti</w:t>
      </w:r>
      <w:proofErr w:type="spellEnd"/>
      <w:r w:rsidRPr="006E7803">
        <w:rPr>
          <w:rFonts w:ascii="Garamond" w:hAnsi="Garamond"/>
          <w:i/>
        </w:rPr>
        <w:t xml:space="preserve"> Renaissance Library</w:t>
      </w:r>
      <w:r w:rsidRPr="006E7803">
        <w:rPr>
          <w:rFonts w:ascii="Garamond" w:hAnsi="Garamond"/>
        </w:rPr>
        <w:t>, in progress).</w:t>
      </w:r>
      <w:proofErr w:type="gramEnd"/>
    </w:p>
    <w:p w14:paraId="44E31D98" w14:textId="77777777" w:rsidR="00E871B9" w:rsidRPr="006E7803" w:rsidRDefault="00E871B9" w:rsidP="008F6BFF">
      <w:pPr>
        <w:rPr>
          <w:rFonts w:ascii="Garamond" w:eastAsiaTheme="minorHAnsi" w:hAnsi="Garamond" w:cs="Times"/>
        </w:rPr>
      </w:pPr>
    </w:p>
    <w:p w14:paraId="18A25ACC" w14:textId="77777777" w:rsidR="00E22EDB" w:rsidRPr="006E7803" w:rsidRDefault="00D47A3B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Public Presentations</w:t>
      </w:r>
    </w:p>
    <w:p w14:paraId="2781FDF5" w14:textId="77777777" w:rsidR="00E22EDB" w:rsidRPr="006E7803" w:rsidRDefault="00E22EDB" w:rsidP="008F6BFF">
      <w:pPr>
        <w:rPr>
          <w:rFonts w:ascii="Garamond" w:hAnsi="Garamond"/>
        </w:rPr>
      </w:pPr>
    </w:p>
    <w:p w14:paraId="13C0E5AA" w14:textId="6A3760C7" w:rsidR="008F6BFF" w:rsidRDefault="00417349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</w:rPr>
        <w:tab/>
      </w:r>
      <w:r w:rsidR="00D47A3B" w:rsidRPr="006E7803">
        <w:rPr>
          <w:rFonts w:ascii="Garamond" w:hAnsi="Garamond"/>
          <w:smallCaps/>
        </w:rPr>
        <w:t xml:space="preserve">Invited </w:t>
      </w:r>
      <w:r w:rsidR="008F6BFF" w:rsidRPr="006E7803">
        <w:rPr>
          <w:rFonts w:ascii="Garamond" w:hAnsi="Garamond"/>
          <w:smallCaps/>
        </w:rPr>
        <w:t>talks</w:t>
      </w:r>
    </w:p>
    <w:p w14:paraId="0DD72EDF" w14:textId="77777777" w:rsidR="002F6D18" w:rsidRDefault="002F6D18" w:rsidP="008F6BFF">
      <w:pPr>
        <w:rPr>
          <w:rFonts w:ascii="Garamond" w:hAnsi="Garamond"/>
          <w:smallCaps/>
        </w:rPr>
      </w:pPr>
    </w:p>
    <w:p w14:paraId="132DCF9F" w14:textId="3CD22D5A" w:rsidR="002F6D18" w:rsidRPr="002F6D18" w:rsidRDefault="002F6D18" w:rsidP="002F6D18">
      <w:pPr>
        <w:ind w:left="432" w:firstLine="8"/>
        <w:rPr>
          <w:rFonts w:ascii="Garamond" w:hAnsi="Garamond"/>
        </w:rPr>
      </w:pPr>
      <w:r>
        <w:rPr>
          <w:rFonts w:ascii="Garamond" w:hAnsi="Garamond"/>
        </w:rPr>
        <w:t xml:space="preserve">“Greek Drama and the Early Modern Stage: Text and Performance from Plutarch to Shakespeare,” University of California, Davis, January 12, 2016. </w:t>
      </w:r>
    </w:p>
    <w:p w14:paraId="5908B98F" w14:textId="77777777" w:rsidR="008F6BFF" w:rsidRPr="006E7803" w:rsidRDefault="008F6BFF" w:rsidP="008F6BFF">
      <w:pPr>
        <w:rPr>
          <w:rFonts w:ascii="Garamond" w:hAnsi="Garamond"/>
          <w:smallCaps/>
        </w:rPr>
      </w:pPr>
    </w:p>
    <w:p w14:paraId="35922D49" w14:textId="2E287F97" w:rsidR="008F6BFF" w:rsidRPr="006E7803" w:rsidRDefault="007A1F5F" w:rsidP="008F6BFF">
      <w:pPr>
        <w:ind w:left="432"/>
        <w:rPr>
          <w:rFonts w:ascii="Garamond" w:hAnsi="Garamond"/>
        </w:rPr>
      </w:pPr>
      <w:r w:rsidRPr="006E7803">
        <w:rPr>
          <w:rFonts w:ascii="Garamond" w:eastAsiaTheme="minorHAnsi" w:hAnsi="Garamond" w:cs="Helvetica"/>
        </w:rPr>
        <w:t xml:space="preserve">“Pity, Mercy, and Desire: Supplication and Erotic Psychology in Petrarch’s </w:t>
      </w:r>
      <w:r w:rsidRPr="006E7803">
        <w:rPr>
          <w:rFonts w:ascii="Garamond" w:eastAsiaTheme="minorHAnsi" w:hAnsi="Garamond" w:cs="Helvetica"/>
          <w:i/>
        </w:rPr>
        <w:t>Africa</w:t>
      </w:r>
      <w:r w:rsidRPr="006E7803">
        <w:rPr>
          <w:rFonts w:ascii="Garamond" w:eastAsiaTheme="minorHAnsi" w:hAnsi="Garamond" w:cs="Helvetica"/>
        </w:rPr>
        <w:t xml:space="preserve"> and </w:t>
      </w:r>
      <w:r w:rsidRPr="006E7803">
        <w:rPr>
          <w:rFonts w:ascii="Garamond" w:eastAsiaTheme="minorHAnsi" w:hAnsi="Garamond" w:cs="Helvetica"/>
          <w:i/>
        </w:rPr>
        <w:t>Rime Sparse</w:t>
      </w:r>
      <w:r w:rsidRPr="006E7803">
        <w:rPr>
          <w:rFonts w:ascii="Garamond" w:eastAsiaTheme="minorHAnsi" w:hAnsi="Garamond" w:cs="Helvetica"/>
        </w:rPr>
        <w:t xml:space="preserve">,” </w:t>
      </w:r>
      <w:r w:rsidR="008F6BFF" w:rsidRPr="006E7803">
        <w:rPr>
          <w:rFonts w:ascii="Garamond" w:hAnsi="Garamond"/>
        </w:rPr>
        <w:t xml:space="preserve">Yale </w:t>
      </w:r>
      <w:r w:rsidR="00A45F63" w:rsidRPr="006E7803">
        <w:rPr>
          <w:rFonts w:ascii="Garamond" w:hAnsi="Garamond"/>
        </w:rPr>
        <w:t xml:space="preserve">Renaissance Colloquium, </w:t>
      </w:r>
      <w:r w:rsidR="00E30C7C" w:rsidRPr="006E7803">
        <w:rPr>
          <w:rFonts w:ascii="Garamond" w:hAnsi="Garamond"/>
        </w:rPr>
        <w:t xml:space="preserve">Yale University, </w:t>
      </w:r>
      <w:r w:rsidR="00A45F63" w:rsidRPr="006E7803">
        <w:rPr>
          <w:rFonts w:ascii="Garamond" w:hAnsi="Garamond"/>
        </w:rPr>
        <w:t xml:space="preserve">December </w:t>
      </w:r>
      <w:r w:rsidR="00BA17F3" w:rsidRPr="006E7803">
        <w:rPr>
          <w:rFonts w:ascii="Garamond" w:hAnsi="Garamond"/>
        </w:rPr>
        <w:t xml:space="preserve">4, </w:t>
      </w:r>
      <w:r w:rsidR="00A45F63" w:rsidRPr="006E7803">
        <w:rPr>
          <w:rFonts w:ascii="Garamond" w:hAnsi="Garamond"/>
        </w:rPr>
        <w:t xml:space="preserve">2015. </w:t>
      </w:r>
    </w:p>
    <w:p w14:paraId="43E02023" w14:textId="77777777" w:rsidR="008F6BFF" w:rsidRPr="006E7803" w:rsidRDefault="008F6BFF" w:rsidP="008F6BFF">
      <w:pPr>
        <w:ind w:left="432"/>
        <w:rPr>
          <w:rFonts w:ascii="Garamond" w:hAnsi="Garamond"/>
        </w:rPr>
      </w:pPr>
    </w:p>
    <w:p w14:paraId="6988B112" w14:textId="6408516C" w:rsidR="008F6BFF" w:rsidRPr="006E7803" w:rsidRDefault="00BA17F3" w:rsidP="00A45F63">
      <w:pPr>
        <w:widowControl w:val="0"/>
        <w:autoSpaceDE w:val="0"/>
        <w:autoSpaceDN w:val="0"/>
        <w:adjustRightInd w:val="0"/>
        <w:ind w:left="432"/>
        <w:rPr>
          <w:rFonts w:ascii="Garamond" w:eastAsiaTheme="minorHAnsi" w:hAnsi="Garamond" w:cs="Helvetica"/>
        </w:rPr>
      </w:pPr>
      <w:r w:rsidRPr="006E7803">
        <w:rPr>
          <w:rFonts w:ascii="Garamond" w:eastAsiaTheme="minorHAnsi" w:hAnsi="Garamond"/>
        </w:rPr>
        <w:t xml:space="preserve">“Performing the Past: Shakespeare and Classical Literature from Humanist Schoolroom to Early Modern Stage,” </w:t>
      </w:r>
      <w:r w:rsidR="00A45F63" w:rsidRPr="006E7803">
        <w:rPr>
          <w:rFonts w:ascii="Garamond" w:eastAsiaTheme="minorHAnsi" w:hAnsi="Garamond" w:cs="Helvetica"/>
        </w:rPr>
        <w:t xml:space="preserve">2015 Classical Legacy Endowment Lecture and Residency, University of Massachusetts-Amherst, November </w:t>
      </w:r>
      <w:r w:rsidRPr="006E7803">
        <w:rPr>
          <w:rFonts w:ascii="Garamond" w:eastAsiaTheme="minorHAnsi" w:hAnsi="Garamond" w:cs="Helvetica"/>
        </w:rPr>
        <w:t>11</w:t>
      </w:r>
      <w:r w:rsidRPr="006E7803">
        <w:rPr>
          <w:rFonts w:ascii="Garamond" w:eastAsiaTheme="minorHAnsi" w:hAnsi="Garamond" w:cs="Helvetica"/>
        </w:rPr>
        <w:softHyphen/>
        <w:t xml:space="preserve">–13, </w:t>
      </w:r>
      <w:r w:rsidR="00A45F63" w:rsidRPr="006E7803">
        <w:rPr>
          <w:rFonts w:ascii="Garamond" w:eastAsiaTheme="minorHAnsi" w:hAnsi="Garamond" w:cs="Helvetica"/>
        </w:rPr>
        <w:t xml:space="preserve">2015. </w:t>
      </w:r>
    </w:p>
    <w:p w14:paraId="25B9815C" w14:textId="77777777" w:rsidR="008F6BFF" w:rsidRPr="006E7803" w:rsidRDefault="008F6BFF" w:rsidP="008F6BFF">
      <w:pPr>
        <w:ind w:left="432"/>
        <w:rPr>
          <w:rFonts w:ascii="Garamond" w:hAnsi="Garamond"/>
        </w:rPr>
      </w:pPr>
    </w:p>
    <w:p w14:paraId="70B333B8" w14:textId="1886C10F" w:rsidR="008F6BFF" w:rsidRPr="006E7803" w:rsidRDefault="008F6BFF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>“</w:t>
      </w:r>
      <w:r w:rsidR="00BA17F3" w:rsidRPr="006E7803">
        <w:rPr>
          <w:rFonts w:ascii="Garamond" w:hAnsi="Garamond"/>
        </w:rPr>
        <w:t>‘</w:t>
      </w:r>
      <w:r w:rsidRPr="006E7803">
        <w:rPr>
          <w:rFonts w:ascii="Garamond" w:hAnsi="Garamond"/>
        </w:rPr>
        <w:t>Shrill-voiced suppliants</w:t>
      </w:r>
      <w:r w:rsidR="00BA17F3" w:rsidRPr="006E7803">
        <w:rPr>
          <w:rFonts w:ascii="Garamond" w:hAnsi="Garamond"/>
        </w:rPr>
        <w:t>’</w:t>
      </w:r>
      <w:r w:rsidRPr="006E7803">
        <w:rPr>
          <w:rFonts w:ascii="Garamond" w:hAnsi="Garamond"/>
        </w:rPr>
        <w:t xml:space="preserve">: Ritual, Constraint, and Coercion in </w:t>
      </w:r>
      <w:r w:rsidRPr="006E7803">
        <w:rPr>
          <w:rFonts w:ascii="Garamond" w:hAnsi="Garamond"/>
          <w:i/>
        </w:rPr>
        <w:t>Richard II</w:t>
      </w:r>
      <w:r w:rsidRPr="006E7803">
        <w:rPr>
          <w:rFonts w:ascii="Garamond" w:hAnsi="Garamond"/>
        </w:rPr>
        <w:t xml:space="preserve">,” Columbia Shakespeare Seminar, Columbia University, November </w:t>
      </w:r>
      <w:r w:rsidR="00BA17F3" w:rsidRPr="006E7803">
        <w:rPr>
          <w:rFonts w:ascii="Garamond" w:hAnsi="Garamond"/>
        </w:rPr>
        <w:t xml:space="preserve">14, </w:t>
      </w:r>
      <w:r w:rsidRPr="006E7803">
        <w:rPr>
          <w:rFonts w:ascii="Garamond" w:hAnsi="Garamond"/>
        </w:rPr>
        <w:t xml:space="preserve">2014. </w:t>
      </w:r>
    </w:p>
    <w:p w14:paraId="7CA2C673" w14:textId="77777777" w:rsidR="008F6BFF" w:rsidRPr="006E7803" w:rsidRDefault="008F6BFF" w:rsidP="005001E1">
      <w:pPr>
        <w:rPr>
          <w:rFonts w:ascii="Garamond" w:hAnsi="Garamond"/>
        </w:rPr>
      </w:pPr>
    </w:p>
    <w:p w14:paraId="27489DD8" w14:textId="7460D97B" w:rsidR="005001E1" w:rsidRPr="006E7803" w:rsidRDefault="005001E1" w:rsidP="005001E1">
      <w:pPr>
        <w:ind w:left="432"/>
        <w:rPr>
          <w:rFonts w:ascii="Garamond" w:hAnsi="Garamond"/>
        </w:rPr>
      </w:pPr>
      <w:r w:rsidRPr="006E7803">
        <w:rPr>
          <w:rFonts w:ascii="Garamond" w:hAnsi="Garamond"/>
          <w:smallCaps/>
        </w:rPr>
        <w:t>“</w:t>
      </w:r>
      <w:r w:rsidRPr="006E7803">
        <w:rPr>
          <w:rFonts w:ascii="Garamond" w:hAnsi="Garamond"/>
        </w:rPr>
        <w:t xml:space="preserve">Spenser Reading Chaucer Reading Statius: </w:t>
      </w:r>
      <w:proofErr w:type="spellStart"/>
      <w:r w:rsidRPr="006E7803">
        <w:rPr>
          <w:rFonts w:ascii="Garamond" w:hAnsi="Garamond"/>
        </w:rPr>
        <w:t>Statian</w:t>
      </w:r>
      <w:proofErr w:type="spellEnd"/>
      <w:r w:rsidRPr="006E7803">
        <w:rPr>
          <w:rFonts w:ascii="Garamond" w:hAnsi="Garamond"/>
        </w:rPr>
        <w:t xml:space="preserve"> Closure from Epic to Pastoral,” </w:t>
      </w:r>
      <w:proofErr w:type="spellStart"/>
      <w:r w:rsidRPr="006E7803">
        <w:rPr>
          <w:rFonts w:ascii="Garamond" w:hAnsi="Garamond"/>
        </w:rPr>
        <w:t>Statian</w:t>
      </w:r>
      <w:proofErr w:type="spellEnd"/>
      <w:r w:rsidRPr="006E7803">
        <w:rPr>
          <w:rFonts w:ascii="Garamond" w:hAnsi="Garamond"/>
        </w:rPr>
        <w:t xml:space="preserve"> Receptions </w:t>
      </w:r>
      <w:r w:rsidR="002B78A1" w:rsidRPr="006E7803">
        <w:rPr>
          <w:rFonts w:ascii="Garamond" w:hAnsi="Garamond"/>
        </w:rPr>
        <w:t>Colloquium</w:t>
      </w:r>
      <w:r w:rsidRPr="006E7803">
        <w:rPr>
          <w:rFonts w:ascii="Garamond" w:hAnsi="Garamond"/>
        </w:rPr>
        <w:t xml:space="preserve">, Princeton University, October </w:t>
      </w:r>
      <w:r w:rsidR="00BA17F3" w:rsidRPr="006E7803">
        <w:rPr>
          <w:rFonts w:ascii="Garamond" w:hAnsi="Garamond"/>
        </w:rPr>
        <w:t xml:space="preserve">19–20, </w:t>
      </w:r>
      <w:r w:rsidRPr="006E7803">
        <w:rPr>
          <w:rFonts w:ascii="Garamond" w:hAnsi="Garamond"/>
        </w:rPr>
        <w:t>2013.</w:t>
      </w:r>
    </w:p>
    <w:p w14:paraId="5E3B62C2" w14:textId="77777777" w:rsidR="005001E1" w:rsidRPr="006E7803" w:rsidRDefault="005001E1" w:rsidP="005001E1">
      <w:pPr>
        <w:rPr>
          <w:rFonts w:ascii="Garamond" w:hAnsi="Garamond"/>
        </w:rPr>
      </w:pPr>
    </w:p>
    <w:p w14:paraId="363FDB01" w14:textId="4AC181F1" w:rsidR="008F6BFF" w:rsidRPr="006E7803" w:rsidRDefault="008F6BFF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 xml:space="preserve">“Poetic Voice in the </w:t>
      </w:r>
      <w:proofErr w:type="spellStart"/>
      <w:r w:rsidRPr="006E7803">
        <w:rPr>
          <w:rFonts w:ascii="Garamond" w:hAnsi="Garamond"/>
          <w:i/>
        </w:rPr>
        <w:t>Aeneid</w:t>
      </w:r>
      <w:proofErr w:type="spellEnd"/>
      <w:r w:rsidRPr="006E7803">
        <w:rPr>
          <w:rFonts w:ascii="Garamond" w:hAnsi="Garamond"/>
        </w:rPr>
        <w:t>,” Cambridge University, Faculty of Classics, May 2012.</w:t>
      </w:r>
    </w:p>
    <w:p w14:paraId="158321FD" w14:textId="77777777" w:rsidR="008F6BFF" w:rsidRPr="006E7803" w:rsidRDefault="008F6BFF" w:rsidP="008F6BFF">
      <w:pPr>
        <w:rPr>
          <w:rFonts w:ascii="Garamond" w:hAnsi="Garamond"/>
          <w:smallCaps/>
        </w:rPr>
      </w:pPr>
    </w:p>
    <w:p w14:paraId="42BB72CF" w14:textId="76D6B6AA" w:rsidR="008F6BFF" w:rsidRDefault="00A45F63" w:rsidP="008F6BFF">
      <w:pPr>
        <w:ind w:firstLine="432"/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Conference Papers and Presentations</w:t>
      </w:r>
      <w:r w:rsidR="00D47A3B" w:rsidRPr="006E7803">
        <w:rPr>
          <w:rFonts w:ascii="Garamond" w:hAnsi="Garamond"/>
          <w:smallCaps/>
        </w:rPr>
        <w:t xml:space="preserve"> </w:t>
      </w:r>
    </w:p>
    <w:p w14:paraId="66229814" w14:textId="77777777" w:rsidR="002F6D18" w:rsidRDefault="002F6D18" w:rsidP="008F6BFF">
      <w:pPr>
        <w:ind w:firstLine="432"/>
        <w:rPr>
          <w:rFonts w:ascii="Garamond" w:hAnsi="Garamond"/>
          <w:smallCaps/>
        </w:rPr>
      </w:pPr>
    </w:p>
    <w:p w14:paraId="583134EB" w14:textId="4642EF75" w:rsidR="002F6D18" w:rsidRPr="002F6D18" w:rsidRDefault="002F6D18" w:rsidP="002F6D18">
      <w:pPr>
        <w:ind w:left="432"/>
        <w:rPr>
          <w:rFonts w:ascii="Garamond" w:hAnsi="Garamond"/>
        </w:rPr>
      </w:pPr>
      <w:r>
        <w:rPr>
          <w:rFonts w:ascii="Garamond" w:hAnsi="Garamond"/>
        </w:rPr>
        <w:t>“Closeness and Distance in Classical Reception: Renaissance Supplements and Continuations,” Society for Classical Studies Conference, San Francisco, January 2016.</w:t>
      </w:r>
    </w:p>
    <w:p w14:paraId="550703F0" w14:textId="77777777" w:rsidR="008F6BFF" w:rsidRPr="006E7803" w:rsidRDefault="008F6BFF" w:rsidP="008F6BFF">
      <w:pPr>
        <w:ind w:firstLine="432"/>
        <w:rPr>
          <w:rFonts w:ascii="Garamond" w:hAnsi="Garamond"/>
          <w:smallCaps/>
        </w:rPr>
      </w:pPr>
    </w:p>
    <w:p w14:paraId="66862DA9" w14:textId="57F54282" w:rsidR="0068358E" w:rsidRPr="006E7803" w:rsidRDefault="0068358E" w:rsidP="008F6BFF">
      <w:pPr>
        <w:ind w:left="432"/>
        <w:rPr>
          <w:rFonts w:ascii="Garamond" w:hAnsi="Garamond"/>
          <w:smallCaps/>
        </w:rPr>
      </w:pPr>
      <w:r w:rsidRPr="006E7803">
        <w:rPr>
          <w:rFonts w:ascii="Garamond" w:hAnsi="Garamond"/>
        </w:rPr>
        <w:t>“</w:t>
      </w:r>
      <w:r w:rsidR="00B72038" w:rsidRPr="006E7803">
        <w:rPr>
          <w:rFonts w:ascii="Garamond" w:hAnsi="Garamond"/>
        </w:rPr>
        <w:t>‘</w:t>
      </w:r>
      <w:r w:rsidRPr="006E7803">
        <w:rPr>
          <w:rFonts w:ascii="Garamond" w:hAnsi="Garamond"/>
        </w:rPr>
        <w:t xml:space="preserve">Reviving </w:t>
      </w:r>
      <w:proofErr w:type="spellStart"/>
      <w:r w:rsidRPr="006E7803">
        <w:rPr>
          <w:rFonts w:ascii="Garamond" w:hAnsi="Garamond"/>
        </w:rPr>
        <w:t>Labours</w:t>
      </w:r>
      <w:proofErr w:type="spellEnd"/>
      <w:r w:rsidRPr="006E7803">
        <w:rPr>
          <w:rFonts w:ascii="Garamond" w:hAnsi="Garamond"/>
        </w:rPr>
        <w:t xml:space="preserve"> Lost</w:t>
      </w:r>
      <w:r w:rsidR="00B72038" w:rsidRPr="006E7803">
        <w:rPr>
          <w:rFonts w:ascii="Garamond" w:hAnsi="Garamond"/>
        </w:rPr>
        <w:t>’</w:t>
      </w:r>
      <w:r w:rsidRPr="006E7803">
        <w:rPr>
          <w:rFonts w:ascii="Garamond" w:hAnsi="Garamond"/>
        </w:rPr>
        <w:t xml:space="preserve">: Chaucerian Supplement in Book IV of the </w:t>
      </w:r>
      <w:r w:rsidRPr="006E7803">
        <w:rPr>
          <w:rFonts w:ascii="Garamond" w:hAnsi="Garamond"/>
          <w:i/>
        </w:rPr>
        <w:t xml:space="preserve">Faerie </w:t>
      </w:r>
      <w:proofErr w:type="spellStart"/>
      <w:r w:rsidRPr="006E7803">
        <w:rPr>
          <w:rFonts w:ascii="Garamond" w:hAnsi="Garamond"/>
          <w:i/>
        </w:rPr>
        <w:t>Queene</w:t>
      </w:r>
      <w:proofErr w:type="spellEnd"/>
      <w:r w:rsidRPr="006E7803">
        <w:rPr>
          <w:rFonts w:ascii="Garamond" w:hAnsi="Garamond"/>
          <w:i/>
        </w:rPr>
        <w:t>,</w:t>
      </w:r>
      <w:r w:rsidRPr="006E7803">
        <w:rPr>
          <w:rFonts w:ascii="Garamond" w:hAnsi="Garamond"/>
        </w:rPr>
        <w:t xml:space="preserve">” International Spenser Society Conference, Dublin, June 2015. </w:t>
      </w:r>
    </w:p>
    <w:p w14:paraId="3C6497A6" w14:textId="6A3E233D" w:rsidR="007047AD" w:rsidRPr="006E7803" w:rsidRDefault="0068358E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ab/>
      </w:r>
    </w:p>
    <w:p w14:paraId="6CDAC45B" w14:textId="59E9C579" w:rsidR="0068358E" w:rsidRPr="006E7803" w:rsidRDefault="000F404F" w:rsidP="008F6BFF">
      <w:pPr>
        <w:ind w:left="432" w:hanging="432"/>
        <w:rPr>
          <w:rFonts w:ascii="Garamond" w:hAnsi="Garamond"/>
        </w:rPr>
      </w:pPr>
      <w:r w:rsidRPr="006E7803">
        <w:rPr>
          <w:rFonts w:ascii="Garamond" w:hAnsi="Garamond"/>
          <w:smallCaps/>
        </w:rPr>
        <w:tab/>
      </w:r>
      <w:r w:rsidRPr="006E7803">
        <w:rPr>
          <w:rFonts w:ascii="Garamond" w:hAnsi="Garamond"/>
        </w:rPr>
        <w:t>“Bended Knees and Hands Held Up: Compassion and Ge</w:t>
      </w:r>
      <w:r w:rsidR="00A45F63" w:rsidRPr="006E7803">
        <w:rPr>
          <w:rFonts w:ascii="Garamond" w:hAnsi="Garamond"/>
        </w:rPr>
        <w:t xml:space="preserve">sture,” Renaissance Society of America, </w:t>
      </w:r>
      <w:r w:rsidRPr="006E7803">
        <w:rPr>
          <w:rFonts w:ascii="Garamond" w:hAnsi="Garamond"/>
        </w:rPr>
        <w:t>Berlin, March 2015.</w:t>
      </w:r>
    </w:p>
    <w:p w14:paraId="1FABD82A" w14:textId="77777777" w:rsidR="0068358E" w:rsidRPr="006E7803" w:rsidRDefault="0068358E" w:rsidP="008F6BFF">
      <w:pPr>
        <w:rPr>
          <w:rFonts w:ascii="Garamond" w:hAnsi="Garamond"/>
          <w:smallCaps/>
        </w:rPr>
      </w:pPr>
    </w:p>
    <w:p w14:paraId="3302BC08" w14:textId="242291A1" w:rsidR="000F404F" w:rsidRPr="006E7803" w:rsidRDefault="000F404F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</w:r>
      <w:r w:rsidR="002F2731" w:rsidRPr="006E7803">
        <w:rPr>
          <w:rFonts w:ascii="Garamond" w:hAnsi="Garamond"/>
        </w:rPr>
        <w:t xml:space="preserve">Respondent, “Response and Responsibility,” </w:t>
      </w:r>
      <w:proofErr w:type="spellStart"/>
      <w:r w:rsidR="002F2731" w:rsidRPr="006E7803">
        <w:rPr>
          <w:rFonts w:ascii="Garamond" w:hAnsi="Garamond"/>
        </w:rPr>
        <w:t>Postclassicisms</w:t>
      </w:r>
      <w:proofErr w:type="spellEnd"/>
      <w:r w:rsidR="002F2731" w:rsidRPr="006E7803">
        <w:rPr>
          <w:rFonts w:ascii="Garamond" w:hAnsi="Garamond"/>
        </w:rPr>
        <w:t xml:space="preserve"> Conference, Princeton, January 2015.  </w:t>
      </w:r>
    </w:p>
    <w:p w14:paraId="0AB9C4E3" w14:textId="77777777" w:rsidR="005B11E7" w:rsidRPr="006E7803" w:rsidRDefault="005B11E7" w:rsidP="008F6BFF">
      <w:pPr>
        <w:rPr>
          <w:rFonts w:ascii="Garamond" w:hAnsi="Garamond"/>
        </w:rPr>
      </w:pPr>
    </w:p>
    <w:p w14:paraId="405B240D" w14:textId="4B5804B7" w:rsidR="002F2731" w:rsidRPr="006E7803" w:rsidRDefault="002F2731" w:rsidP="008F6BFF">
      <w:pPr>
        <w:ind w:left="432"/>
        <w:rPr>
          <w:rFonts w:ascii="Garamond" w:hAnsi="Garamond"/>
        </w:rPr>
      </w:pPr>
      <w:proofErr w:type="gramStart"/>
      <w:r w:rsidRPr="006E7803">
        <w:rPr>
          <w:rFonts w:ascii="Garamond" w:hAnsi="Garamond"/>
        </w:rPr>
        <w:t xml:space="preserve">Roundtable discussant, “How to Read the </w:t>
      </w:r>
      <w:r w:rsidRPr="006E7803">
        <w:rPr>
          <w:rFonts w:ascii="Garamond" w:hAnsi="Garamond"/>
          <w:i/>
        </w:rPr>
        <w:t xml:space="preserve">Faerie </w:t>
      </w:r>
      <w:proofErr w:type="spellStart"/>
      <w:r w:rsidRPr="006E7803">
        <w:rPr>
          <w:rFonts w:ascii="Garamond" w:hAnsi="Garamond"/>
          <w:i/>
        </w:rPr>
        <w:t>Queene</w:t>
      </w:r>
      <w:proofErr w:type="spellEnd"/>
      <w:r w:rsidRPr="006E7803">
        <w:rPr>
          <w:rFonts w:ascii="Garamond" w:hAnsi="Garamond"/>
        </w:rPr>
        <w:t>,” Sixteenth Century Studies Conference, New Orleans, October 2014.</w:t>
      </w:r>
      <w:proofErr w:type="gramEnd"/>
    </w:p>
    <w:p w14:paraId="65E5094E" w14:textId="77777777" w:rsidR="002F2731" w:rsidRPr="006E7803" w:rsidRDefault="002F2731" w:rsidP="008F6BFF">
      <w:pPr>
        <w:ind w:left="720"/>
        <w:rPr>
          <w:rFonts w:ascii="Garamond" w:hAnsi="Garamond"/>
          <w:smallCaps/>
        </w:rPr>
      </w:pPr>
    </w:p>
    <w:p w14:paraId="0382DEFE" w14:textId="092F0434" w:rsidR="002F2731" w:rsidRPr="006E7803" w:rsidRDefault="002F2731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 xml:space="preserve">“Plutarch in Performance: Greek Tragedy and Shakespeare’s </w:t>
      </w:r>
      <w:r w:rsidRPr="006E7803">
        <w:rPr>
          <w:rFonts w:ascii="Garamond" w:hAnsi="Garamond"/>
          <w:i/>
        </w:rPr>
        <w:t>Coriolanus</w:t>
      </w:r>
      <w:r w:rsidRPr="006E7803">
        <w:rPr>
          <w:rFonts w:ascii="Garamond" w:hAnsi="Garamond"/>
        </w:rPr>
        <w:t>,” Greek Texts and Early Modern Drama Conference, University of York, July 2014.</w:t>
      </w:r>
    </w:p>
    <w:p w14:paraId="3F369E35" w14:textId="77777777" w:rsidR="002F2731" w:rsidRPr="006E7803" w:rsidRDefault="002F2731" w:rsidP="008F6BFF">
      <w:pPr>
        <w:ind w:left="360"/>
        <w:rPr>
          <w:rFonts w:ascii="Garamond" w:hAnsi="Garamond"/>
        </w:rPr>
      </w:pPr>
    </w:p>
    <w:p w14:paraId="4EB168B3" w14:textId="6C479BAD" w:rsidR="002F2731" w:rsidRPr="006E7803" w:rsidRDefault="002F2731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  <w:smallCaps/>
        </w:rPr>
        <w:t>“C</w:t>
      </w:r>
      <w:r w:rsidRPr="006E7803">
        <w:rPr>
          <w:rFonts w:ascii="Garamond" w:hAnsi="Garamond"/>
        </w:rPr>
        <w:t>ompassion in the Classroom or What Shakespeare Learned from Vergil,” Association of Literary Scholars, Critics, and Writers</w:t>
      </w:r>
      <w:r w:rsidR="005001E1" w:rsidRPr="006E7803">
        <w:rPr>
          <w:rFonts w:ascii="Garamond" w:hAnsi="Garamond"/>
        </w:rPr>
        <w:t xml:space="preserve"> Conference</w:t>
      </w:r>
      <w:r w:rsidRPr="006E7803">
        <w:rPr>
          <w:rFonts w:ascii="Garamond" w:hAnsi="Garamond"/>
        </w:rPr>
        <w:t xml:space="preserve">, Bloomington IN, April 2014. </w:t>
      </w:r>
    </w:p>
    <w:p w14:paraId="2D6038D0" w14:textId="77777777" w:rsidR="002F2731" w:rsidRPr="006E7803" w:rsidRDefault="002F2731" w:rsidP="008F6BFF">
      <w:pPr>
        <w:ind w:left="360"/>
        <w:rPr>
          <w:rFonts w:ascii="Garamond" w:hAnsi="Garamond"/>
        </w:rPr>
      </w:pPr>
    </w:p>
    <w:p w14:paraId="070A7E3C" w14:textId="1A8116CE" w:rsidR="002F2731" w:rsidRPr="006E7803" w:rsidRDefault="002F2731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>“</w:t>
      </w:r>
      <w:r w:rsidR="00B72038" w:rsidRPr="006E7803">
        <w:rPr>
          <w:rFonts w:ascii="Garamond" w:hAnsi="Garamond"/>
        </w:rPr>
        <w:t>‘</w:t>
      </w:r>
      <w:r w:rsidRPr="006E7803">
        <w:rPr>
          <w:rFonts w:ascii="Garamond" w:hAnsi="Garamond"/>
        </w:rPr>
        <w:t>In Suing Long to Bide</w:t>
      </w:r>
      <w:r w:rsidR="00B72038" w:rsidRPr="006E7803">
        <w:rPr>
          <w:rFonts w:ascii="Garamond" w:hAnsi="Garamond"/>
        </w:rPr>
        <w:t>’</w:t>
      </w:r>
      <w:r w:rsidRPr="006E7803">
        <w:rPr>
          <w:rFonts w:ascii="Garamond" w:hAnsi="Garamond"/>
        </w:rPr>
        <w:t xml:space="preserve">: Pleading and the Epic Tradition in </w:t>
      </w:r>
      <w:r w:rsidRPr="006E7803">
        <w:rPr>
          <w:rFonts w:ascii="Garamond" w:hAnsi="Garamond"/>
          <w:i/>
        </w:rPr>
        <w:t xml:space="preserve">The Faerie </w:t>
      </w:r>
      <w:proofErr w:type="spellStart"/>
      <w:r w:rsidRPr="006E7803">
        <w:rPr>
          <w:rFonts w:ascii="Garamond" w:hAnsi="Garamond"/>
          <w:i/>
        </w:rPr>
        <w:t>Queene</w:t>
      </w:r>
      <w:proofErr w:type="spellEnd"/>
      <w:r w:rsidRPr="006E7803">
        <w:rPr>
          <w:rFonts w:ascii="Garamond" w:hAnsi="Garamond"/>
        </w:rPr>
        <w:t>,” Renaissance Society of America, New York, March 2014.</w:t>
      </w:r>
    </w:p>
    <w:p w14:paraId="0BA42A0F" w14:textId="77777777" w:rsidR="008F6BFF" w:rsidRPr="006E7803" w:rsidRDefault="008F6BFF" w:rsidP="008F6BFF">
      <w:pPr>
        <w:rPr>
          <w:rFonts w:ascii="Garamond" w:hAnsi="Garamond"/>
          <w:smallCaps/>
        </w:rPr>
      </w:pPr>
    </w:p>
    <w:p w14:paraId="60380E41" w14:textId="6187AE5A" w:rsidR="00A47E7E" w:rsidRPr="006E7803" w:rsidRDefault="00A47E7E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  <w:smallCaps/>
        </w:rPr>
        <w:t>“</w:t>
      </w:r>
      <w:r w:rsidRPr="006E7803">
        <w:rPr>
          <w:rFonts w:ascii="Garamond" w:hAnsi="Garamond"/>
        </w:rPr>
        <w:t xml:space="preserve">Shakespeare’s </w:t>
      </w:r>
      <w:r w:rsidRPr="006E7803">
        <w:rPr>
          <w:rFonts w:ascii="Garamond" w:hAnsi="Garamond"/>
          <w:i/>
        </w:rPr>
        <w:t>Coriolanus</w:t>
      </w:r>
      <w:r w:rsidRPr="006E7803">
        <w:rPr>
          <w:rFonts w:ascii="Garamond" w:hAnsi="Garamond"/>
        </w:rPr>
        <w:t>, Plutarch, and Greek Tragedy,” Shakespeare Association of America, Toronto, March 2013.</w:t>
      </w:r>
    </w:p>
    <w:p w14:paraId="479B431E" w14:textId="77777777" w:rsidR="008F6BFF" w:rsidRPr="006E7803" w:rsidRDefault="008F6BFF" w:rsidP="00A45F63">
      <w:pPr>
        <w:rPr>
          <w:rFonts w:ascii="Garamond" w:hAnsi="Garamond"/>
        </w:rPr>
      </w:pPr>
    </w:p>
    <w:p w14:paraId="6EECAED4" w14:textId="6554A3B7" w:rsidR="00A47E7E" w:rsidRPr="006E7803" w:rsidRDefault="00A47E7E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 xml:space="preserve">“George Chapman’s Continuation of Marlowe’s </w:t>
      </w:r>
      <w:r w:rsidR="008F6BFF" w:rsidRPr="006E7803">
        <w:rPr>
          <w:rFonts w:ascii="Garamond" w:hAnsi="Garamond"/>
          <w:i/>
        </w:rPr>
        <w:t xml:space="preserve">Hero and </w:t>
      </w:r>
      <w:r w:rsidRPr="006E7803">
        <w:rPr>
          <w:rFonts w:ascii="Garamond" w:hAnsi="Garamond"/>
          <w:i/>
        </w:rPr>
        <w:t>Leander</w:t>
      </w:r>
      <w:r w:rsidRPr="006E7803">
        <w:rPr>
          <w:rFonts w:ascii="Garamond" w:hAnsi="Garamond"/>
        </w:rPr>
        <w:t>,” Renaissance Society of America, Washington, D.C., March 2012.</w:t>
      </w:r>
    </w:p>
    <w:p w14:paraId="4B86014C" w14:textId="77777777" w:rsidR="00A47E7E" w:rsidRPr="006E7803" w:rsidRDefault="00A47E7E" w:rsidP="008F6BFF">
      <w:pPr>
        <w:rPr>
          <w:rFonts w:ascii="Garamond" w:hAnsi="Garamond"/>
        </w:rPr>
      </w:pPr>
    </w:p>
    <w:p w14:paraId="7035312C" w14:textId="6966C592" w:rsidR="00E22EDB" w:rsidRPr="006E7803" w:rsidRDefault="00E22EDB" w:rsidP="005001E1">
      <w:pPr>
        <w:ind w:left="432" w:firstLine="8"/>
        <w:rPr>
          <w:rFonts w:ascii="Garamond" w:hAnsi="Garamond"/>
        </w:rPr>
      </w:pPr>
      <w:r w:rsidRPr="006E7803">
        <w:rPr>
          <w:rFonts w:ascii="Garamond" w:hAnsi="Garamond"/>
        </w:rPr>
        <w:t xml:space="preserve">“Odysseus the Suppliant,” The Many Worlds of the </w:t>
      </w:r>
      <w:r w:rsidRPr="006E7803">
        <w:rPr>
          <w:rFonts w:ascii="Garamond" w:hAnsi="Garamond"/>
          <w:i/>
        </w:rPr>
        <w:t>Odyssey</w:t>
      </w:r>
      <w:r w:rsidR="005001E1" w:rsidRPr="006E7803">
        <w:rPr>
          <w:rFonts w:ascii="Garamond" w:hAnsi="Garamond"/>
        </w:rPr>
        <w:t xml:space="preserve"> Conference,</w:t>
      </w:r>
      <w:r w:rsidR="00A45F63" w:rsidRPr="006E7803">
        <w:rPr>
          <w:rFonts w:ascii="Garamond" w:hAnsi="Garamond"/>
        </w:rPr>
        <w:t xml:space="preserve"> Columbia University, </w:t>
      </w:r>
      <w:r w:rsidRPr="006E7803">
        <w:rPr>
          <w:rFonts w:ascii="Garamond" w:hAnsi="Garamond"/>
        </w:rPr>
        <w:t>September 2011</w:t>
      </w:r>
      <w:r w:rsidR="00267D1E" w:rsidRPr="006E7803">
        <w:rPr>
          <w:rFonts w:ascii="Garamond" w:hAnsi="Garamond"/>
        </w:rPr>
        <w:t>.</w:t>
      </w:r>
    </w:p>
    <w:p w14:paraId="43AC5693" w14:textId="77777777" w:rsidR="00E22EDB" w:rsidRPr="006E7803" w:rsidRDefault="00E22EDB" w:rsidP="008F6BFF">
      <w:pPr>
        <w:rPr>
          <w:rFonts w:ascii="Garamond" w:hAnsi="Garamond" w:cs="Helvetica"/>
        </w:rPr>
      </w:pPr>
    </w:p>
    <w:p w14:paraId="4B047803" w14:textId="26B667E7" w:rsidR="00A47E7E" w:rsidRPr="006E7803" w:rsidRDefault="00A47E7E" w:rsidP="008F6BFF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 xml:space="preserve">“Shakespeare’s Vergil: Clemency and </w:t>
      </w:r>
      <w:r w:rsidRPr="006E7803">
        <w:rPr>
          <w:rFonts w:ascii="Garamond" w:hAnsi="Garamond"/>
          <w:i/>
        </w:rPr>
        <w:t>The Tempest</w:t>
      </w:r>
      <w:r w:rsidRPr="006E7803">
        <w:rPr>
          <w:rFonts w:ascii="Garamond" w:hAnsi="Garamond"/>
        </w:rPr>
        <w:t>,” Shakespea</w:t>
      </w:r>
      <w:r w:rsidR="00A45F63" w:rsidRPr="006E7803">
        <w:rPr>
          <w:rFonts w:ascii="Garamond" w:hAnsi="Garamond"/>
        </w:rPr>
        <w:t>re and Renaissance Ethics</w:t>
      </w:r>
      <w:r w:rsidR="005001E1" w:rsidRPr="006E7803">
        <w:rPr>
          <w:rFonts w:ascii="Garamond" w:hAnsi="Garamond"/>
        </w:rPr>
        <w:t xml:space="preserve"> Conference</w:t>
      </w:r>
      <w:r w:rsidR="00A45F63" w:rsidRPr="006E7803">
        <w:rPr>
          <w:rFonts w:ascii="Garamond" w:hAnsi="Garamond"/>
        </w:rPr>
        <w:t xml:space="preserve">, </w:t>
      </w:r>
      <w:r w:rsidRPr="006E7803">
        <w:rPr>
          <w:rFonts w:ascii="Garamond" w:hAnsi="Garamond"/>
        </w:rPr>
        <w:t>Yale University, October 2010.</w:t>
      </w:r>
    </w:p>
    <w:p w14:paraId="6CF696CF" w14:textId="77777777" w:rsidR="00A47E7E" w:rsidRPr="006E7803" w:rsidRDefault="00A47E7E" w:rsidP="008F6BFF">
      <w:pPr>
        <w:rPr>
          <w:rFonts w:ascii="Garamond" w:hAnsi="Garamond" w:cs="Helvetica"/>
        </w:rPr>
      </w:pPr>
    </w:p>
    <w:p w14:paraId="45822D54" w14:textId="3EBCD80B" w:rsidR="00E22EDB" w:rsidRPr="006E7803" w:rsidRDefault="00E22EDB" w:rsidP="008F6BFF">
      <w:pPr>
        <w:ind w:left="432" w:firstLine="8"/>
        <w:rPr>
          <w:rFonts w:ascii="Garamond" w:hAnsi="Garamond"/>
        </w:rPr>
      </w:pPr>
      <w:r w:rsidRPr="006E7803">
        <w:rPr>
          <w:rFonts w:ascii="Garamond" w:hAnsi="Garamond" w:cs="Helvetica"/>
        </w:rPr>
        <w:t xml:space="preserve">“Thy suppliant I beg, and clasp thy knees’: Begging for Pardon in </w:t>
      </w:r>
      <w:r w:rsidRPr="006E7803">
        <w:rPr>
          <w:rFonts w:ascii="Garamond" w:hAnsi="Garamond" w:cs="Helvetica"/>
          <w:i/>
        </w:rPr>
        <w:t>Paradise Lost</w:t>
      </w:r>
      <w:r w:rsidR="008F6BFF" w:rsidRPr="006E7803">
        <w:rPr>
          <w:rFonts w:ascii="Garamond" w:hAnsi="Garamond" w:cs="Helvetica"/>
        </w:rPr>
        <w:t xml:space="preserve">,” </w:t>
      </w:r>
      <w:r w:rsidR="005001E1" w:rsidRPr="006E7803">
        <w:rPr>
          <w:rFonts w:ascii="Garamond" w:hAnsi="Garamond" w:cs="Helvetica"/>
        </w:rPr>
        <w:t xml:space="preserve">Classical Receptions Seminar, </w:t>
      </w:r>
      <w:r w:rsidRPr="006E7803">
        <w:rPr>
          <w:rFonts w:ascii="Garamond" w:hAnsi="Garamond" w:cs="Helvetica"/>
        </w:rPr>
        <w:t>University of Bristol, July 2010.</w:t>
      </w:r>
    </w:p>
    <w:p w14:paraId="42FC20CA" w14:textId="77777777" w:rsidR="00E22EDB" w:rsidRPr="006E7803" w:rsidRDefault="00E22EDB" w:rsidP="008F6BFF">
      <w:pPr>
        <w:rPr>
          <w:rFonts w:ascii="Garamond" w:hAnsi="Garamond"/>
        </w:rPr>
      </w:pPr>
    </w:p>
    <w:p w14:paraId="5D82BCE6" w14:textId="6BF9E15D" w:rsidR="00E22EDB" w:rsidRPr="006E7803" w:rsidRDefault="00E22EDB" w:rsidP="008F6BFF">
      <w:pPr>
        <w:ind w:left="432" w:firstLine="8"/>
        <w:rPr>
          <w:rFonts w:ascii="Garamond" w:hAnsi="Garamond"/>
        </w:rPr>
      </w:pPr>
      <w:r w:rsidRPr="006E7803">
        <w:rPr>
          <w:rFonts w:ascii="Garamond" w:hAnsi="Garamond"/>
        </w:rPr>
        <w:t xml:space="preserve">“Petrarch’s Historical Romance: </w:t>
      </w:r>
      <w:r w:rsidRPr="006E7803">
        <w:rPr>
          <w:rFonts w:ascii="Garamond" w:hAnsi="Garamond"/>
          <w:i/>
        </w:rPr>
        <w:t>Africa</w:t>
      </w:r>
      <w:r w:rsidRPr="006E7803">
        <w:rPr>
          <w:rFonts w:ascii="Garamond" w:hAnsi="Garamond"/>
        </w:rPr>
        <w:t xml:space="preserve"> Book 5,” </w:t>
      </w:r>
      <w:r w:rsidR="008F6BFF" w:rsidRPr="006E7803">
        <w:rPr>
          <w:rFonts w:ascii="Garamond" w:hAnsi="Garamond"/>
        </w:rPr>
        <w:t xml:space="preserve">Renaissance Society of </w:t>
      </w:r>
      <w:r w:rsidRPr="006E7803">
        <w:rPr>
          <w:rFonts w:ascii="Garamond" w:hAnsi="Garamond"/>
        </w:rPr>
        <w:t>America, Venice, April 2010.</w:t>
      </w:r>
    </w:p>
    <w:p w14:paraId="7B95A362" w14:textId="77777777" w:rsidR="00E22EDB" w:rsidRPr="006E7803" w:rsidRDefault="00E22EDB" w:rsidP="008F6BFF">
      <w:pPr>
        <w:rPr>
          <w:rFonts w:ascii="Garamond" w:hAnsi="Garamond"/>
        </w:rPr>
      </w:pPr>
    </w:p>
    <w:p w14:paraId="36A9F305" w14:textId="5F948166" w:rsidR="008A79EC" w:rsidRPr="006E7803" w:rsidRDefault="00E22EDB" w:rsidP="008F6BFF">
      <w:pPr>
        <w:ind w:left="432" w:firstLine="8"/>
        <w:rPr>
          <w:rFonts w:ascii="Garamond" w:hAnsi="Garamond"/>
        </w:rPr>
      </w:pPr>
      <w:r w:rsidRPr="006E7803">
        <w:rPr>
          <w:rFonts w:ascii="Garamond" w:hAnsi="Garamond"/>
        </w:rPr>
        <w:t>Respondent, “Reception</w:t>
      </w:r>
      <w:r w:rsidR="008A79EC" w:rsidRPr="006E7803">
        <w:rPr>
          <w:rFonts w:ascii="Garamond" w:hAnsi="Garamond"/>
        </w:rPr>
        <w:t xml:space="preserve"> and Translation,” </w:t>
      </w:r>
      <w:r w:rsidRPr="006E7803">
        <w:rPr>
          <w:rFonts w:ascii="Garamond" w:hAnsi="Garamond"/>
        </w:rPr>
        <w:t>The Culture of Translation in Ea</w:t>
      </w:r>
      <w:r w:rsidR="005001E1" w:rsidRPr="006E7803">
        <w:rPr>
          <w:rFonts w:ascii="Garamond" w:hAnsi="Garamond"/>
        </w:rPr>
        <w:t xml:space="preserve">rly Modern </w:t>
      </w:r>
      <w:r w:rsidR="005001E1" w:rsidRPr="006E7803">
        <w:rPr>
          <w:rFonts w:ascii="Garamond" w:hAnsi="Garamond"/>
        </w:rPr>
        <w:tab/>
        <w:t>England and France Conference</w:t>
      </w:r>
      <w:r w:rsidRPr="006E7803">
        <w:rPr>
          <w:rFonts w:ascii="Garamond" w:hAnsi="Garamond"/>
        </w:rPr>
        <w:t xml:space="preserve">, St. John’s College, </w:t>
      </w:r>
      <w:r w:rsidR="008A79EC" w:rsidRPr="006E7803">
        <w:rPr>
          <w:rFonts w:ascii="Garamond" w:hAnsi="Garamond"/>
        </w:rPr>
        <w:t>Oxford University, October 2009</w:t>
      </w:r>
      <w:r w:rsidR="00267D1E" w:rsidRPr="006E7803">
        <w:rPr>
          <w:rFonts w:ascii="Garamond" w:hAnsi="Garamond"/>
        </w:rPr>
        <w:t>.</w:t>
      </w:r>
    </w:p>
    <w:p w14:paraId="30DCC994" w14:textId="77777777" w:rsidR="008A79EC" w:rsidRPr="006E7803" w:rsidRDefault="008A79EC" w:rsidP="008F6BFF">
      <w:pPr>
        <w:rPr>
          <w:rFonts w:ascii="Garamond" w:hAnsi="Garamond"/>
        </w:rPr>
      </w:pPr>
    </w:p>
    <w:p w14:paraId="212E068A" w14:textId="07FED637" w:rsidR="008A79EC" w:rsidRPr="006E7803" w:rsidRDefault="00E22EDB" w:rsidP="008F6BFF">
      <w:pPr>
        <w:ind w:left="432" w:firstLine="8"/>
        <w:rPr>
          <w:rFonts w:ascii="Garamond" w:hAnsi="Garamond"/>
        </w:rPr>
      </w:pPr>
      <w:r w:rsidRPr="006E7803">
        <w:rPr>
          <w:rFonts w:ascii="Garamond" w:hAnsi="Garamond"/>
        </w:rPr>
        <w:t>“</w:t>
      </w:r>
      <w:proofErr w:type="spellStart"/>
      <w:r w:rsidRPr="006E7803">
        <w:rPr>
          <w:rFonts w:ascii="Garamond" w:hAnsi="Garamond"/>
        </w:rPr>
        <w:t>Raffaelo</w:t>
      </w:r>
      <w:proofErr w:type="spellEnd"/>
      <w:r w:rsidRPr="006E7803">
        <w:rPr>
          <w:rFonts w:ascii="Garamond" w:hAnsi="Garamond"/>
        </w:rPr>
        <w:t xml:space="preserve"> </w:t>
      </w:r>
      <w:proofErr w:type="spellStart"/>
      <w:r w:rsidRPr="006E7803">
        <w:rPr>
          <w:rFonts w:ascii="Garamond" w:hAnsi="Garamond"/>
        </w:rPr>
        <w:t>Volterrano’s</w:t>
      </w:r>
      <w:proofErr w:type="spellEnd"/>
      <w:r w:rsidRPr="006E7803">
        <w:rPr>
          <w:rFonts w:ascii="Garamond" w:hAnsi="Garamond"/>
        </w:rPr>
        <w:t xml:space="preserve"> Latin </w:t>
      </w:r>
      <w:r w:rsidRPr="006E7803">
        <w:rPr>
          <w:rFonts w:ascii="Garamond" w:hAnsi="Garamond"/>
          <w:i/>
        </w:rPr>
        <w:t xml:space="preserve">Odyssey </w:t>
      </w:r>
      <w:r w:rsidRPr="006E7803">
        <w:rPr>
          <w:rFonts w:ascii="Garamond" w:hAnsi="Garamond"/>
        </w:rPr>
        <w:t>and Renaissan</w:t>
      </w:r>
      <w:r w:rsidR="002B78A1" w:rsidRPr="006E7803">
        <w:rPr>
          <w:rFonts w:ascii="Garamond" w:hAnsi="Garamond"/>
        </w:rPr>
        <w:t>ce Literary Imitation,” Renaiss</w:t>
      </w:r>
      <w:r w:rsidRPr="006E7803">
        <w:rPr>
          <w:rFonts w:ascii="Garamond" w:hAnsi="Garamond"/>
        </w:rPr>
        <w:t xml:space="preserve">ance Society of America, </w:t>
      </w:r>
      <w:r w:rsidR="008A79EC" w:rsidRPr="006E7803">
        <w:rPr>
          <w:rFonts w:ascii="Garamond" w:hAnsi="Garamond"/>
        </w:rPr>
        <w:t xml:space="preserve">Los Angeles, </w:t>
      </w:r>
      <w:r w:rsidRPr="006E7803">
        <w:rPr>
          <w:rFonts w:ascii="Garamond" w:hAnsi="Garamond"/>
        </w:rPr>
        <w:t>Ma</w:t>
      </w:r>
      <w:r w:rsidR="008A79EC" w:rsidRPr="006E7803">
        <w:rPr>
          <w:rFonts w:ascii="Garamond" w:hAnsi="Garamond"/>
        </w:rPr>
        <w:t>rch 2009</w:t>
      </w:r>
      <w:r w:rsidR="00267D1E" w:rsidRPr="006E7803">
        <w:rPr>
          <w:rFonts w:ascii="Garamond" w:hAnsi="Garamond"/>
        </w:rPr>
        <w:t>.</w:t>
      </w:r>
    </w:p>
    <w:p w14:paraId="7DBD9274" w14:textId="77777777" w:rsidR="008A79EC" w:rsidRPr="006E7803" w:rsidRDefault="008A79EC" w:rsidP="008F6BFF">
      <w:pPr>
        <w:rPr>
          <w:rFonts w:ascii="Garamond" w:hAnsi="Garamond"/>
        </w:rPr>
      </w:pPr>
    </w:p>
    <w:p w14:paraId="0DFAD16E" w14:textId="06091E00" w:rsidR="008A79EC" w:rsidRPr="006E7803" w:rsidRDefault="00E22EDB" w:rsidP="008F6BFF">
      <w:pPr>
        <w:ind w:left="432" w:firstLine="8"/>
        <w:rPr>
          <w:rFonts w:ascii="Garamond" w:hAnsi="Garamond"/>
        </w:rPr>
      </w:pPr>
      <w:r w:rsidRPr="006E7803">
        <w:rPr>
          <w:rFonts w:ascii="Garamond" w:hAnsi="Garamond"/>
        </w:rPr>
        <w:t xml:space="preserve">“Petrarch’s </w:t>
      </w:r>
      <w:r w:rsidRPr="006E7803">
        <w:rPr>
          <w:rFonts w:ascii="Garamond" w:hAnsi="Garamond"/>
          <w:i/>
        </w:rPr>
        <w:t xml:space="preserve">Africa </w:t>
      </w:r>
      <w:r w:rsidRPr="006E7803">
        <w:rPr>
          <w:rFonts w:ascii="Garamond" w:hAnsi="Garamond"/>
        </w:rPr>
        <w:t>and the Truth Claims of Poetry,” Ame</w:t>
      </w:r>
      <w:r w:rsidR="00A45F63" w:rsidRPr="006E7803">
        <w:rPr>
          <w:rFonts w:ascii="Garamond" w:hAnsi="Garamond"/>
        </w:rPr>
        <w:t xml:space="preserve">rican Philological Association, </w:t>
      </w:r>
      <w:r w:rsidR="008A79EC" w:rsidRPr="006E7803">
        <w:rPr>
          <w:rFonts w:ascii="Garamond" w:hAnsi="Garamond"/>
        </w:rPr>
        <w:t xml:space="preserve">Philadelphia, </w:t>
      </w:r>
      <w:r w:rsidRPr="006E7803">
        <w:rPr>
          <w:rFonts w:ascii="Garamond" w:hAnsi="Garamond"/>
        </w:rPr>
        <w:t>January 2009.</w:t>
      </w:r>
    </w:p>
    <w:p w14:paraId="6A4128F3" w14:textId="77777777" w:rsidR="008A79EC" w:rsidRPr="006E7803" w:rsidRDefault="008A79EC" w:rsidP="008F6BFF">
      <w:pPr>
        <w:rPr>
          <w:rFonts w:ascii="Garamond" w:hAnsi="Garamond"/>
        </w:rPr>
      </w:pPr>
    </w:p>
    <w:p w14:paraId="155BCFE1" w14:textId="7E42B956" w:rsidR="002B78A1" w:rsidRPr="006E7803" w:rsidRDefault="00CA4A20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 xml:space="preserve">Conferences and Panels Organized </w:t>
      </w:r>
    </w:p>
    <w:p w14:paraId="1E4C2A5D" w14:textId="77777777" w:rsidR="00CA4A20" w:rsidRPr="006E7803" w:rsidRDefault="00CA4A20" w:rsidP="008F6BFF">
      <w:pPr>
        <w:rPr>
          <w:rFonts w:ascii="Garamond" w:hAnsi="Garamond"/>
          <w:smallCaps/>
        </w:rPr>
      </w:pPr>
    </w:p>
    <w:p w14:paraId="6B0202C8" w14:textId="262A8D2C" w:rsidR="00CA4A20" w:rsidRPr="006E7803" w:rsidRDefault="00CA4A20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Co-organizer</w:t>
      </w:r>
      <w:r w:rsidR="00C25C58" w:rsidRPr="006E7803">
        <w:rPr>
          <w:rFonts w:ascii="Garamond" w:hAnsi="Garamond"/>
        </w:rPr>
        <w:t xml:space="preserve"> (with Sean </w:t>
      </w:r>
      <w:proofErr w:type="spellStart"/>
      <w:r w:rsidR="00C25C58" w:rsidRPr="006E7803">
        <w:rPr>
          <w:rFonts w:ascii="Garamond" w:hAnsi="Garamond"/>
        </w:rPr>
        <w:t>Keilen</w:t>
      </w:r>
      <w:proofErr w:type="spellEnd"/>
      <w:r w:rsidR="00C25C58" w:rsidRPr="006E7803">
        <w:rPr>
          <w:rFonts w:ascii="Garamond" w:hAnsi="Garamond"/>
        </w:rPr>
        <w:t xml:space="preserve"> and Nick </w:t>
      </w:r>
      <w:proofErr w:type="spellStart"/>
      <w:r w:rsidR="00C25C58" w:rsidRPr="006E7803">
        <w:rPr>
          <w:rFonts w:ascii="Garamond" w:hAnsi="Garamond"/>
        </w:rPr>
        <w:t>Moschovakis</w:t>
      </w:r>
      <w:proofErr w:type="spellEnd"/>
      <w:r w:rsidR="00C25C58" w:rsidRPr="006E7803">
        <w:rPr>
          <w:rFonts w:ascii="Garamond" w:hAnsi="Garamond"/>
        </w:rPr>
        <w:t>)</w:t>
      </w:r>
      <w:r w:rsidRPr="006E7803">
        <w:rPr>
          <w:rFonts w:ascii="Garamond" w:hAnsi="Garamond"/>
        </w:rPr>
        <w:t>, “Shakespeare and Classical Literature</w:t>
      </w:r>
      <w:r w:rsidR="00C25C58" w:rsidRPr="006E7803">
        <w:rPr>
          <w:rFonts w:ascii="Garamond" w:hAnsi="Garamond"/>
        </w:rPr>
        <w:t xml:space="preserve">: A </w:t>
      </w:r>
      <w:r w:rsidR="00C25C58" w:rsidRPr="006E7803">
        <w:rPr>
          <w:rFonts w:ascii="Garamond" w:hAnsi="Garamond"/>
        </w:rPr>
        <w:tab/>
        <w:t>Research Conference</w:t>
      </w:r>
      <w:r w:rsidRPr="006E7803">
        <w:rPr>
          <w:rFonts w:ascii="Garamond" w:hAnsi="Garamond"/>
        </w:rPr>
        <w:t>,” Harvard University, April 2015.</w:t>
      </w:r>
    </w:p>
    <w:p w14:paraId="60CD06D6" w14:textId="32CEC37A" w:rsidR="002B78A1" w:rsidRPr="006E7803" w:rsidRDefault="002B78A1" w:rsidP="008F6BFF">
      <w:pPr>
        <w:rPr>
          <w:rFonts w:ascii="Garamond" w:hAnsi="Garamond"/>
        </w:rPr>
      </w:pPr>
    </w:p>
    <w:p w14:paraId="47319A0F" w14:textId="55EF8933" w:rsidR="00CA4A20" w:rsidRPr="006E7803" w:rsidRDefault="00CA4A20" w:rsidP="002B78A1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>Panel Organizer</w:t>
      </w:r>
      <w:r w:rsidR="002B78A1" w:rsidRPr="006E7803">
        <w:rPr>
          <w:rFonts w:ascii="Garamond" w:hAnsi="Garamond"/>
        </w:rPr>
        <w:t xml:space="preserve"> (with Katherine </w:t>
      </w:r>
      <w:proofErr w:type="spellStart"/>
      <w:r w:rsidR="002B78A1" w:rsidRPr="006E7803">
        <w:rPr>
          <w:rFonts w:ascii="Garamond" w:hAnsi="Garamond"/>
        </w:rPr>
        <w:t>Ibbett</w:t>
      </w:r>
      <w:proofErr w:type="spellEnd"/>
      <w:r w:rsidR="002B78A1" w:rsidRPr="006E7803">
        <w:rPr>
          <w:rFonts w:ascii="Garamond" w:hAnsi="Garamond"/>
        </w:rPr>
        <w:t>)</w:t>
      </w:r>
      <w:r w:rsidRPr="006E7803">
        <w:rPr>
          <w:rFonts w:ascii="Garamond" w:hAnsi="Garamond"/>
        </w:rPr>
        <w:t xml:space="preserve">, “The Compassionate Renaissance: </w:t>
      </w:r>
      <w:proofErr w:type="gramStart"/>
      <w:r w:rsidRPr="006E7803">
        <w:rPr>
          <w:rFonts w:ascii="Garamond" w:hAnsi="Garamond"/>
        </w:rPr>
        <w:t>Fellow-F</w:t>
      </w:r>
      <w:r w:rsidR="002B78A1" w:rsidRPr="006E7803">
        <w:rPr>
          <w:rFonts w:ascii="Garamond" w:hAnsi="Garamond"/>
        </w:rPr>
        <w:t>eeling</w:t>
      </w:r>
      <w:proofErr w:type="gramEnd"/>
      <w:r w:rsidR="002B78A1" w:rsidRPr="006E7803">
        <w:rPr>
          <w:rFonts w:ascii="Garamond" w:hAnsi="Garamond"/>
        </w:rPr>
        <w:t xml:space="preserve"> in Shakespeare and His </w:t>
      </w:r>
      <w:r w:rsidRPr="006E7803">
        <w:rPr>
          <w:rFonts w:ascii="Garamond" w:hAnsi="Garamond"/>
        </w:rPr>
        <w:t>Contemporaries,” Renaissance Society of America, Berlin, March 2015.</w:t>
      </w:r>
    </w:p>
    <w:p w14:paraId="263E4B17" w14:textId="77777777" w:rsidR="00CA4A20" w:rsidRPr="006E7803" w:rsidRDefault="00CA4A20" w:rsidP="008F6BFF">
      <w:pPr>
        <w:rPr>
          <w:rFonts w:ascii="Garamond" w:hAnsi="Garamond"/>
        </w:rPr>
      </w:pPr>
    </w:p>
    <w:p w14:paraId="59EFA00E" w14:textId="5AE482D7" w:rsidR="00E871B9" w:rsidRPr="002F6D18" w:rsidRDefault="00CA4A20" w:rsidP="002F6D18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 xml:space="preserve">Co-organizer (with Kathy Eden, Charles McNamara, and Stephen Baker), The Long Reach of </w:t>
      </w:r>
      <w:r w:rsidRPr="006E7803">
        <w:rPr>
          <w:rFonts w:ascii="Garamond" w:hAnsi="Garamond"/>
        </w:rPr>
        <w:tab/>
        <w:t>Antiquity: A Graduate and Postdoctoral Conference, Columbia University, May 2011.</w:t>
      </w:r>
      <w:bookmarkStart w:id="0" w:name="_GoBack"/>
      <w:bookmarkEnd w:id="0"/>
    </w:p>
    <w:p w14:paraId="58DC1A0B" w14:textId="77777777" w:rsidR="00E871B9" w:rsidRPr="006E7803" w:rsidRDefault="00E871B9" w:rsidP="008F6BFF">
      <w:pPr>
        <w:rPr>
          <w:rFonts w:ascii="Garamond" w:hAnsi="Garamond"/>
          <w:smallCaps/>
        </w:rPr>
      </w:pPr>
    </w:p>
    <w:p w14:paraId="5E048088" w14:textId="77777777" w:rsidR="008F6BFF" w:rsidRPr="006E7803" w:rsidRDefault="00CA4A20" w:rsidP="008F6BFF">
      <w:pPr>
        <w:rPr>
          <w:rFonts w:ascii="Garamond" w:hAnsi="Garamond"/>
        </w:rPr>
      </w:pPr>
      <w:r w:rsidRPr="006E7803">
        <w:rPr>
          <w:rFonts w:ascii="Garamond" w:hAnsi="Garamond"/>
          <w:smallCaps/>
        </w:rPr>
        <w:t>Grants, Fellowships &amp; Awards</w:t>
      </w:r>
    </w:p>
    <w:p w14:paraId="0C88284F" w14:textId="77777777" w:rsidR="008F6BFF" w:rsidRPr="006E7803" w:rsidRDefault="008F6BFF" w:rsidP="008F6BFF">
      <w:pPr>
        <w:rPr>
          <w:rFonts w:ascii="Garamond" w:hAnsi="Garamond"/>
        </w:rPr>
      </w:pPr>
    </w:p>
    <w:p w14:paraId="4A50EC62" w14:textId="06B28098" w:rsidR="008F6BFF" w:rsidRPr="006E7803" w:rsidRDefault="002F2731" w:rsidP="00A45F63">
      <w:pPr>
        <w:ind w:left="432"/>
        <w:rPr>
          <w:rFonts w:ascii="Garamond" w:hAnsi="Garamond"/>
        </w:rPr>
      </w:pPr>
      <w:r w:rsidRPr="006E7803">
        <w:rPr>
          <w:rFonts w:ascii="Garamond" w:hAnsi="Garamond"/>
        </w:rPr>
        <w:t>Radcliffe Exploratory Seminar</w:t>
      </w:r>
      <w:r w:rsidR="00A45F63" w:rsidRPr="006E7803">
        <w:rPr>
          <w:rFonts w:ascii="Garamond" w:hAnsi="Garamond"/>
        </w:rPr>
        <w:t xml:space="preserve"> (co-organized with Ann Blair)</w:t>
      </w:r>
      <w:r w:rsidR="008F6BFF" w:rsidRPr="006E7803">
        <w:rPr>
          <w:rFonts w:ascii="Garamond" w:hAnsi="Garamond"/>
        </w:rPr>
        <w:t xml:space="preserve">: “Continuity and Continuation,” </w:t>
      </w:r>
      <w:r w:rsidR="00A45F63" w:rsidRPr="006E7803">
        <w:rPr>
          <w:rFonts w:ascii="Garamond" w:hAnsi="Garamond"/>
        </w:rPr>
        <w:t>Spring</w:t>
      </w:r>
      <w:r w:rsidR="008F6BFF" w:rsidRPr="006E7803">
        <w:rPr>
          <w:rFonts w:ascii="Garamond" w:hAnsi="Garamond"/>
        </w:rPr>
        <w:t xml:space="preserve"> 2016</w:t>
      </w:r>
    </w:p>
    <w:p w14:paraId="379E41B0" w14:textId="77777777" w:rsidR="008F6BFF" w:rsidRPr="006E7803" w:rsidRDefault="008F6BFF" w:rsidP="008F6BFF">
      <w:pPr>
        <w:ind w:firstLine="432"/>
        <w:rPr>
          <w:rFonts w:ascii="Garamond" w:hAnsi="Garamond"/>
        </w:rPr>
      </w:pPr>
    </w:p>
    <w:p w14:paraId="4935B7F3" w14:textId="10E922B0" w:rsidR="008F6BFF" w:rsidRPr="006E7803" w:rsidRDefault="002F2731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 xml:space="preserve">Anne and Jim Rothenberg Fund for Humanities Research, </w:t>
      </w:r>
      <w:r w:rsidR="002B78A1" w:rsidRPr="006E7803">
        <w:rPr>
          <w:rFonts w:ascii="Garamond" w:hAnsi="Garamond"/>
        </w:rPr>
        <w:t xml:space="preserve">Harvard University, </w:t>
      </w:r>
      <w:r w:rsidRPr="006E7803">
        <w:rPr>
          <w:rFonts w:ascii="Garamond" w:hAnsi="Garamond"/>
        </w:rPr>
        <w:t>2014</w:t>
      </w:r>
      <w:r w:rsidR="002F6D18">
        <w:rPr>
          <w:rFonts w:ascii="Garamond" w:hAnsi="Garamond"/>
        </w:rPr>
        <w:t>, 2015</w:t>
      </w:r>
    </w:p>
    <w:p w14:paraId="21B8C9B2" w14:textId="77777777" w:rsidR="008F6BFF" w:rsidRPr="006E7803" w:rsidRDefault="008F6BFF" w:rsidP="007A1F5F">
      <w:pPr>
        <w:rPr>
          <w:rFonts w:ascii="Garamond" w:hAnsi="Garamond"/>
        </w:rPr>
      </w:pPr>
    </w:p>
    <w:p w14:paraId="0FEFD937" w14:textId="610D9B64" w:rsidR="008F6BFF" w:rsidRPr="006E7803" w:rsidRDefault="00D21858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 xml:space="preserve">Junior Research Fellowship, </w:t>
      </w:r>
      <w:proofErr w:type="spellStart"/>
      <w:r w:rsidRPr="006E7803">
        <w:rPr>
          <w:rFonts w:ascii="Garamond" w:hAnsi="Garamond"/>
        </w:rPr>
        <w:t>Gonville</w:t>
      </w:r>
      <w:proofErr w:type="spellEnd"/>
      <w:r w:rsidRPr="006E7803">
        <w:rPr>
          <w:rFonts w:ascii="Garamond" w:hAnsi="Garamond"/>
        </w:rPr>
        <w:t xml:space="preserve"> and Caius College, Cambridge University, 2011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14 (declined)</w:t>
      </w:r>
    </w:p>
    <w:p w14:paraId="0A962D39" w14:textId="77777777" w:rsidR="008F6BFF" w:rsidRPr="006E7803" w:rsidRDefault="008F6BFF" w:rsidP="008F6BFF">
      <w:pPr>
        <w:ind w:firstLine="432"/>
        <w:rPr>
          <w:rFonts w:ascii="Garamond" w:hAnsi="Garamond"/>
        </w:rPr>
      </w:pPr>
    </w:p>
    <w:p w14:paraId="5C2A2BD9" w14:textId="620F3A4C" w:rsidR="008F6BFF" w:rsidRPr="006E7803" w:rsidRDefault="007F7AD9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Junior Research Fellowship, Christ Church College, Oxford University, 2011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14 (declined)</w:t>
      </w:r>
    </w:p>
    <w:p w14:paraId="4B0BBA2C" w14:textId="77777777" w:rsidR="008F6BFF" w:rsidRPr="006E7803" w:rsidRDefault="008F6BFF" w:rsidP="008F6BFF">
      <w:pPr>
        <w:ind w:firstLine="432"/>
        <w:rPr>
          <w:rFonts w:ascii="Garamond" w:hAnsi="Garamond"/>
        </w:rPr>
      </w:pPr>
    </w:p>
    <w:p w14:paraId="19FE1AC2" w14:textId="7D3C4FD2" w:rsidR="008A79EC" w:rsidRPr="006E7803" w:rsidRDefault="00E22EDB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ACLS/Mellon Foundation Dissertation Completion Fellowship</w:t>
      </w:r>
      <w:r w:rsidR="008F6BFF" w:rsidRPr="006E7803">
        <w:rPr>
          <w:rFonts w:ascii="Garamond" w:hAnsi="Garamond"/>
        </w:rPr>
        <w:t xml:space="preserve">, Princeton University, </w:t>
      </w:r>
      <w:r w:rsidR="008A79EC" w:rsidRPr="006E7803">
        <w:rPr>
          <w:rFonts w:ascii="Garamond" w:hAnsi="Garamond"/>
        </w:rPr>
        <w:t>2010</w:t>
      </w:r>
      <w:r w:rsidR="00E30C7C" w:rsidRPr="006E7803">
        <w:rPr>
          <w:rFonts w:ascii="Garamond" w:hAnsi="Garamond"/>
        </w:rPr>
        <w:t>–20</w:t>
      </w:r>
      <w:r w:rsidR="008A79EC" w:rsidRPr="006E7803">
        <w:rPr>
          <w:rFonts w:ascii="Garamond" w:hAnsi="Garamond"/>
        </w:rPr>
        <w:t>11</w:t>
      </w:r>
    </w:p>
    <w:p w14:paraId="445554CD" w14:textId="77777777" w:rsidR="00E22EDB" w:rsidRPr="006E7803" w:rsidRDefault="00E22EDB" w:rsidP="008F6BFF">
      <w:pPr>
        <w:rPr>
          <w:rFonts w:ascii="Garamond" w:hAnsi="Garamond"/>
        </w:rPr>
      </w:pPr>
    </w:p>
    <w:p w14:paraId="18A30B86" w14:textId="0DCF1FCE" w:rsidR="008A79EC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Charlotte Elizabeth Procter Honorific Fellowship</w:t>
      </w:r>
      <w:r w:rsidR="008A79EC" w:rsidRPr="006E7803">
        <w:rPr>
          <w:rFonts w:ascii="Garamond" w:hAnsi="Garamond"/>
        </w:rPr>
        <w:t xml:space="preserve">, Princeton University, </w:t>
      </w:r>
      <w:r w:rsidRPr="006E7803">
        <w:rPr>
          <w:rFonts w:ascii="Garamond" w:hAnsi="Garamond"/>
        </w:rPr>
        <w:t>2009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10</w:t>
      </w:r>
    </w:p>
    <w:p w14:paraId="41FDDF5C" w14:textId="77777777" w:rsidR="00E22EDB" w:rsidRPr="006E7803" w:rsidRDefault="00E22EDB" w:rsidP="008F6BFF">
      <w:pPr>
        <w:rPr>
          <w:rFonts w:ascii="Garamond" w:hAnsi="Garamond"/>
        </w:rPr>
      </w:pPr>
    </w:p>
    <w:p w14:paraId="436E916E" w14:textId="5E03E6B2" w:rsidR="008A79EC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Princeton-Oxford Exchange Fellowship</w:t>
      </w:r>
      <w:r w:rsidR="008A79EC" w:rsidRPr="006E7803">
        <w:rPr>
          <w:rFonts w:ascii="Garamond" w:hAnsi="Garamond"/>
        </w:rPr>
        <w:t xml:space="preserve">, Merton College, Oxford University, </w:t>
      </w:r>
      <w:r w:rsidRPr="006E7803">
        <w:rPr>
          <w:rFonts w:ascii="Garamond" w:hAnsi="Garamond"/>
        </w:rPr>
        <w:t>2009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10</w:t>
      </w:r>
    </w:p>
    <w:p w14:paraId="03CE0DF8" w14:textId="77777777" w:rsidR="00E22EDB" w:rsidRPr="006E7803" w:rsidRDefault="00E22EDB" w:rsidP="008F6BFF">
      <w:pPr>
        <w:rPr>
          <w:rFonts w:ascii="Garamond" w:hAnsi="Garamond"/>
        </w:rPr>
      </w:pPr>
    </w:p>
    <w:p w14:paraId="12FA90E1" w14:textId="56B611BB" w:rsidR="008A79EC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Joseph E. Croft *73 Fellowship</w:t>
      </w:r>
      <w:r w:rsidR="008A79EC" w:rsidRPr="006E7803">
        <w:rPr>
          <w:rFonts w:ascii="Garamond" w:hAnsi="Garamond"/>
        </w:rPr>
        <w:t xml:space="preserve">, Princeton University, </w:t>
      </w:r>
      <w:r w:rsidRPr="006E7803">
        <w:rPr>
          <w:rFonts w:ascii="Garamond" w:hAnsi="Garamond"/>
        </w:rPr>
        <w:t>2006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10</w:t>
      </w:r>
    </w:p>
    <w:p w14:paraId="3194BA8A" w14:textId="77777777" w:rsidR="00E22EDB" w:rsidRPr="006E7803" w:rsidRDefault="00E22EDB" w:rsidP="008F6BFF">
      <w:pPr>
        <w:rPr>
          <w:rFonts w:ascii="Garamond" w:hAnsi="Garamond"/>
        </w:rPr>
      </w:pPr>
    </w:p>
    <w:p w14:paraId="31C51FD1" w14:textId="21D30F53" w:rsidR="008A79EC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William G. Bowen Merit Fellowship</w:t>
      </w:r>
      <w:r w:rsidR="008A79EC" w:rsidRPr="006E7803">
        <w:rPr>
          <w:rFonts w:ascii="Garamond" w:hAnsi="Garamond"/>
        </w:rPr>
        <w:t xml:space="preserve">, Princeton University, </w:t>
      </w:r>
      <w:r w:rsidRPr="006E7803">
        <w:rPr>
          <w:rFonts w:ascii="Garamond" w:hAnsi="Garamond"/>
        </w:rPr>
        <w:t>2005</w:t>
      </w:r>
      <w:r w:rsidR="00E30C7C" w:rsidRPr="006E7803">
        <w:rPr>
          <w:rFonts w:ascii="Garamond" w:hAnsi="Garamond"/>
        </w:rPr>
        <w:t>–200</w:t>
      </w:r>
      <w:r w:rsidRPr="006E7803">
        <w:rPr>
          <w:rFonts w:ascii="Garamond" w:hAnsi="Garamond"/>
        </w:rPr>
        <w:t>6</w:t>
      </w:r>
    </w:p>
    <w:p w14:paraId="72626D0A" w14:textId="77777777" w:rsidR="00E22EDB" w:rsidRPr="006E7803" w:rsidRDefault="00E22EDB" w:rsidP="008F6BFF">
      <w:pPr>
        <w:rPr>
          <w:rFonts w:ascii="Garamond" w:hAnsi="Garamond"/>
        </w:rPr>
      </w:pPr>
    </w:p>
    <w:p w14:paraId="285630A3" w14:textId="3E381B80" w:rsidR="00E22EDB" w:rsidRPr="006E7803" w:rsidRDefault="00E22EDB" w:rsidP="00A45F63">
      <w:pPr>
        <w:rPr>
          <w:rFonts w:ascii="Garamond" w:hAnsi="Garamond"/>
          <w:bCs/>
        </w:rPr>
      </w:pPr>
      <w:r w:rsidRPr="006E7803">
        <w:rPr>
          <w:rFonts w:ascii="Garamond" w:hAnsi="Garamond"/>
          <w:bCs/>
        </w:rPr>
        <w:tab/>
        <w:t>Mary Cross Summer Research Fellowship</w:t>
      </w:r>
      <w:r w:rsidR="008A79EC" w:rsidRPr="006E7803">
        <w:rPr>
          <w:rFonts w:ascii="Garamond" w:hAnsi="Garamond"/>
          <w:bCs/>
        </w:rPr>
        <w:t xml:space="preserve">, Princeton University, </w:t>
      </w:r>
      <w:r w:rsidRPr="006E7803">
        <w:rPr>
          <w:rFonts w:ascii="Garamond" w:hAnsi="Garamond"/>
          <w:bCs/>
        </w:rPr>
        <w:t xml:space="preserve">2005 </w:t>
      </w:r>
    </w:p>
    <w:p w14:paraId="0506AD35" w14:textId="77777777" w:rsidR="00BB1A3C" w:rsidRPr="006E7803" w:rsidRDefault="00BB1A3C" w:rsidP="008F6BFF">
      <w:pPr>
        <w:rPr>
          <w:rFonts w:ascii="Garamond" w:hAnsi="Garamond"/>
        </w:rPr>
      </w:pPr>
    </w:p>
    <w:p w14:paraId="6C2F7928" w14:textId="77777777" w:rsidR="00BB1A3C" w:rsidRPr="006E7803" w:rsidRDefault="00BB1A3C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David Clark Taggart Prize for Latin Oration, Harvard University, 2002</w:t>
      </w:r>
    </w:p>
    <w:p w14:paraId="7447E87E" w14:textId="77777777" w:rsidR="00BB1A3C" w:rsidRPr="006E7803" w:rsidRDefault="00BB1A3C" w:rsidP="008F6BFF">
      <w:pPr>
        <w:rPr>
          <w:rFonts w:ascii="Garamond" w:hAnsi="Garamond"/>
        </w:rPr>
      </w:pPr>
    </w:p>
    <w:p w14:paraId="05AF1872" w14:textId="77777777" w:rsidR="00BB1A3C" w:rsidRPr="006E7803" w:rsidRDefault="00BB1A3C" w:rsidP="008F6BFF">
      <w:pPr>
        <w:rPr>
          <w:rFonts w:ascii="Garamond" w:hAnsi="Garamond"/>
          <w:bCs/>
        </w:rPr>
      </w:pPr>
      <w:r w:rsidRPr="006E7803">
        <w:rPr>
          <w:rFonts w:ascii="Garamond" w:hAnsi="Garamond"/>
          <w:bCs/>
        </w:rPr>
        <w:tab/>
        <w:t>Bowdoin Prize for English Composition, Harvard University, 2002</w:t>
      </w:r>
    </w:p>
    <w:p w14:paraId="06F777EE" w14:textId="35E8B1F2" w:rsidR="00BB1A3C" w:rsidRPr="006E7803" w:rsidRDefault="00BB1A3C" w:rsidP="008F6BFF">
      <w:pPr>
        <w:rPr>
          <w:rFonts w:ascii="Garamond" w:hAnsi="Garamond"/>
          <w:bCs/>
        </w:rPr>
      </w:pPr>
      <w:r w:rsidRPr="006E7803">
        <w:rPr>
          <w:rFonts w:ascii="Garamond" w:hAnsi="Garamond"/>
          <w:bCs/>
        </w:rPr>
        <w:tab/>
      </w:r>
      <w:r w:rsidRPr="006E7803">
        <w:rPr>
          <w:rFonts w:ascii="Garamond" w:hAnsi="Garamond"/>
          <w:bCs/>
        </w:rPr>
        <w:tab/>
      </w:r>
      <w:r w:rsidRPr="006E7803">
        <w:rPr>
          <w:rFonts w:ascii="Garamond" w:hAnsi="Garamond"/>
          <w:bCs/>
        </w:rPr>
        <w:tab/>
        <w:t xml:space="preserve"> </w:t>
      </w:r>
    </w:p>
    <w:p w14:paraId="13E1CAE3" w14:textId="77777777" w:rsidR="008F6BFF" w:rsidRPr="006E7803" w:rsidRDefault="00BB1A3C" w:rsidP="008F6BFF">
      <w:pPr>
        <w:rPr>
          <w:rFonts w:ascii="Garamond" w:hAnsi="Garamond"/>
          <w:bCs/>
        </w:rPr>
      </w:pPr>
      <w:r w:rsidRPr="006E7803">
        <w:rPr>
          <w:rFonts w:ascii="Garamond" w:hAnsi="Garamond"/>
          <w:bCs/>
        </w:rPr>
        <w:tab/>
        <w:t>Bowdoin Prize for Latin Prose Composition, Harvard University, 2001</w:t>
      </w:r>
    </w:p>
    <w:p w14:paraId="6EEB0227" w14:textId="77777777" w:rsidR="008F6BFF" w:rsidRPr="006E7803" w:rsidRDefault="008F6BFF" w:rsidP="008F6BFF">
      <w:pPr>
        <w:rPr>
          <w:rFonts w:ascii="Garamond" w:hAnsi="Garamond"/>
          <w:bCs/>
        </w:rPr>
      </w:pPr>
    </w:p>
    <w:p w14:paraId="47A9610F" w14:textId="77777777" w:rsidR="008F6BFF" w:rsidRPr="006E7803" w:rsidRDefault="00D47A3B" w:rsidP="008F6BFF">
      <w:pPr>
        <w:rPr>
          <w:rFonts w:ascii="Garamond" w:hAnsi="Garamond"/>
          <w:bCs/>
        </w:rPr>
      </w:pPr>
      <w:r w:rsidRPr="006E7803">
        <w:rPr>
          <w:rFonts w:ascii="Garamond" w:hAnsi="Garamond"/>
          <w:smallCaps/>
        </w:rPr>
        <w:t>Teaching</w:t>
      </w:r>
    </w:p>
    <w:p w14:paraId="5A4C246D" w14:textId="77777777" w:rsidR="008F6BFF" w:rsidRPr="006E7803" w:rsidRDefault="008F6BFF" w:rsidP="008F6BFF">
      <w:pPr>
        <w:rPr>
          <w:rFonts w:ascii="Garamond" w:hAnsi="Garamond"/>
          <w:bCs/>
        </w:rPr>
      </w:pPr>
    </w:p>
    <w:p w14:paraId="33340E3E" w14:textId="77777777" w:rsidR="008F6BFF" w:rsidRPr="006E7803" w:rsidRDefault="00E22EDB" w:rsidP="00A45F63">
      <w:pPr>
        <w:ind w:firstLine="432"/>
        <w:rPr>
          <w:rFonts w:ascii="Garamond" w:hAnsi="Garamond"/>
          <w:bCs/>
        </w:rPr>
      </w:pPr>
      <w:r w:rsidRPr="006E7803">
        <w:rPr>
          <w:rFonts w:ascii="Garamond" w:hAnsi="Garamond"/>
          <w:smallCaps/>
        </w:rPr>
        <w:t>Harvard University</w:t>
      </w:r>
    </w:p>
    <w:p w14:paraId="1D3EF215" w14:textId="1FE6809E" w:rsidR="008F6BFF" w:rsidRPr="006E7803" w:rsidRDefault="00A47E7E" w:rsidP="008F6BFF">
      <w:pPr>
        <w:ind w:firstLine="432"/>
        <w:rPr>
          <w:rFonts w:ascii="Garamond" w:hAnsi="Garamond"/>
          <w:bCs/>
        </w:rPr>
      </w:pPr>
      <w:r w:rsidRPr="006E7803">
        <w:rPr>
          <w:rFonts w:ascii="Garamond" w:hAnsi="Garamond"/>
        </w:rPr>
        <w:t xml:space="preserve">ENGL 111: </w:t>
      </w:r>
      <w:r w:rsidR="00E22EDB" w:rsidRPr="006E7803">
        <w:rPr>
          <w:rFonts w:ascii="Garamond" w:hAnsi="Garamond"/>
        </w:rPr>
        <w:t>Epic</w:t>
      </w:r>
      <w:r w:rsidRPr="006E7803">
        <w:rPr>
          <w:rFonts w:ascii="Garamond" w:hAnsi="Garamond"/>
        </w:rPr>
        <w:t xml:space="preserve"> from Homer to Star Wars</w:t>
      </w:r>
      <w:r w:rsidR="007746E6" w:rsidRPr="006E7803">
        <w:rPr>
          <w:rFonts w:ascii="Garamond" w:hAnsi="Garamond"/>
        </w:rPr>
        <w:t xml:space="preserve"> (lecture)</w:t>
      </w:r>
      <w:r w:rsidRPr="006E7803">
        <w:rPr>
          <w:rFonts w:ascii="Garamond" w:hAnsi="Garamond"/>
        </w:rPr>
        <w:t>,</w:t>
      </w:r>
      <w:r w:rsidR="00E22EDB" w:rsidRPr="006E7803">
        <w:rPr>
          <w:rFonts w:ascii="Garamond" w:hAnsi="Garamond"/>
        </w:rPr>
        <w:t xml:space="preserve"> Fall 2012</w:t>
      </w:r>
      <w:r w:rsidR="00267D1E" w:rsidRPr="006E7803">
        <w:rPr>
          <w:rFonts w:ascii="Garamond" w:hAnsi="Garamond"/>
        </w:rPr>
        <w:t>, Fall 2013</w:t>
      </w:r>
      <w:r w:rsidR="00CA4A20" w:rsidRPr="006E7803">
        <w:rPr>
          <w:rFonts w:ascii="Garamond" w:hAnsi="Garamond"/>
        </w:rPr>
        <w:t>, Fall 2014</w:t>
      </w:r>
    </w:p>
    <w:p w14:paraId="04271064" w14:textId="68E10390" w:rsidR="008F6BFF" w:rsidRPr="006E7803" w:rsidRDefault="00A47E7E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ENGL 126: Shakespeare’s Rome</w:t>
      </w:r>
      <w:r w:rsidR="007746E6" w:rsidRPr="006E7803">
        <w:rPr>
          <w:rFonts w:ascii="Garamond" w:hAnsi="Garamond"/>
        </w:rPr>
        <w:t xml:space="preserve"> (lecture)</w:t>
      </w:r>
      <w:r w:rsidRPr="006E7803">
        <w:rPr>
          <w:rFonts w:ascii="Garamond" w:hAnsi="Garamond"/>
        </w:rPr>
        <w:t>,</w:t>
      </w:r>
      <w:r w:rsidR="00267D1E" w:rsidRPr="006E7803">
        <w:rPr>
          <w:rFonts w:ascii="Garamond" w:hAnsi="Garamond"/>
        </w:rPr>
        <w:t xml:space="preserve"> Spring 2013</w:t>
      </w:r>
    </w:p>
    <w:p w14:paraId="6B217F2D" w14:textId="72958C75" w:rsidR="007746E6" w:rsidRPr="006E7803" w:rsidRDefault="007746E6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 xml:space="preserve">ENGL 131. </w:t>
      </w:r>
      <w:r w:rsidR="00640E15">
        <w:rPr>
          <w:rFonts w:ascii="Garamond" w:hAnsi="Garamond"/>
        </w:rPr>
        <w:t xml:space="preserve">John </w:t>
      </w:r>
      <w:r w:rsidRPr="006E7803">
        <w:rPr>
          <w:rFonts w:ascii="Garamond" w:hAnsi="Garamond"/>
        </w:rPr>
        <w:t>Milton (lecture), Fall 2015</w:t>
      </w:r>
    </w:p>
    <w:p w14:paraId="409C9136" w14:textId="1B52A72C" w:rsidR="007746E6" w:rsidRPr="006E7803" w:rsidRDefault="007746E6" w:rsidP="007746E6">
      <w:pPr>
        <w:ind w:firstLine="432"/>
        <w:rPr>
          <w:rFonts w:ascii="Garamond" w:hAnsi="Garamond"/>
          <w:bCs/>
        </w:rPr>
      </w:pPr>
      <w:r w:rsidRPr="006E7803">
        <w:rPr>
          <w:rFonts w:ascii="Garamond" w:hAnsi="Garamond"/>
        </w:rPr>
        <w:t>ENGL 90el: English Literature in the Sixteenth Century (seminar), Fall 2012</w:t>
      </w:r>
    </w:p>
    <w:p w14:paraId="5C5C5B14" w14:textId="4CE40020" w:rsidR="008F6BFF" w:rsidRPr="006E7803" w:rsidRDefault="00A47E7E" w:rsidP="008F6BFF">
      <w:pPr>
        <w:ind w:firstLine="432"/>
        <w:rPr>
          <w:rFonts w:ascii="Garamond" w:hAnsi="Garamond"/>
          <w:bCs/>
        </w:rPr>
      </w:pPr>
      <w:r w:rsidRPr="006E7803">
        <w:rPr>
          <w:rFonts w:ascii="Garamond" w:hAnsi="Garamond"/>
        </w:rPr>
        <w:t>ENGL 90m: Renaissance Metamorphoses</w:t>
      </w:r>
      <w:r w:rsidR="007746E6" w:rsidRPr="006E7803">
        <w:rPr>
          <w:rFonts w:ascii="Garamond" w:hAnsi="Garamond"/>
        </w:rPr>
        <w:t xml:space="preserve"> (seminar)</w:t>
      </w:r>
      <w:r w:rsidRPr="006E7803">
        <w:rPr>
          <w:rFonts w:ascii="Garamond" w:hAnsi="Garamond"/>
        </w:rPr>
        <w:t>,</w:t>
      </w:r>
      <w:r w:rsidR="00267D1E" w:rsidRPr="006E7803">
        <w:rPr>
          <w:rFonts w:ascii="Garamond" w:hAnsi="Garamond"/>
        </w:rPr>
        <w:t xml:space="preserve"> Spring 2013</w:t>
      </w:r>
    </w:p>
    <w:p w14:paraId="34D3095F" w14:textId="61E5ADDB" w:rsidR="008F6BFF" w:rsidRPr="006E7803" w:rsidRDefault="00A47E7E" w:rsidP="008F6BFF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 xml:space="preserve">ENGL 90lw: </w:t>
      </w:r>
      <w:r w:rsidR="00267D1E" w:rsidRPr="006E7803">
        <w:rPr>
          <w:rFonts w:ascii="Garamond" w:hAnsi="Garamond"/>
        </w:rPr>
        <w:t xml:space="preserve">Spenser’s </w:t>
      </w:r>
      <w:r w:rsidR="00267D1E" w:rsidRPr="006E7803">
        <w:rPr>
          <w:rFonts w:ascii="Garamond" w:hAnsi="Garamond"/>
          <w:i/>
        </w:rPr>
        <w:t xml:space="preserve">Faerie </w:t>
      </w:r>
      <w:proofErr w:type="spellStart"/>
      <w:r w:rsidR="00267D1E" w:rsidRPr="006E7803">
        <w:rPr>
          <w:rFonts w:ascii="Garamond" w:hAnsi="Garamond"/>
          <w:i/>
        </w:rPr>
        <w:t>Queene</w:t>
      </w:r>
      <w:proofErr w:type="spellEnd"/>
      <w:r w:rsidR="00267D1E" w:rsidRPr="006E7803">
        <w:rPr>
          <w:rFonts w:ascii="Garamond" w:hAnsi="Garamond"/>
        </w:rPr>
        <w:t xml:space="preserve"> </w:t>
      </w:r>
      <w:r w:rsidRPr="006E7803">
        <w:rPr>
          <w:rFonts w:ascii="Garamond" w:hAnsi="Garamond"/>
        </w:rPr>
        <w:t>and the Renaissance Imagination</w:t>
      </w:r>
      <w:r w:rsidR="007746E6" w:rsidRPr="006E7803">
        <w:rPr>
          <w:rFonts w:ascii="Garamond" w:hAnsi="Garamond"/>
        </w:rPr>
        <w:t xml:space="preserve"> (seminar)</w:t>
      </w:r>
      <w:r w:rsidRPr="006E7803">
        <w:rPr>
          <w:rFonts w:ascii="Garamond" w:hAnsi="Garamond"/>
        </w:rPr>
        <w:t>,</w:t>
      </w:r>
      <w:r w:rsidR="00267D1E" w:rsidRPr="006E7803">
        <w:rPr>
          <w:rFonts w:ascii="Garamond" w:hAnsi="Garamond"/>
        </w:rPr>
        <w:t xml:space="preserve"> Fall 2013</w:t>
      </w:r>
    </w:p>
    <w:p w14:paraId="05738327" w14:textId="434B896B" w:rsidR="007746E6" w:rsidRPr="006E7803" w:rsidRDefault="007746E6" w:rsidP="008F6BFF">
      <w:pPr>
        <w:ind w:firstLine="432"/>
        <w:rPr>
          <w:rFonts w:ascii="Garamond" w:hAnsi="Garamond"/>
          <w:bCs/>
        </w:rPr>
      </w:pPr>
      <w:r w:rsidRPr="006E7803">
        <w:rPr>
          <w:rFonts w:ascii="Garamond" w:hAnsi="Garamond"/>
        </w:rPr>
        <w:t>ENGL 90sr: Shakespeare’s Rome (seminar), Fall 2015</w:t>
      </w:r>
    </w:p>
    <w:p w14:paraId="328217AF" w14:textId="089CE114" w:rsidR="00CA4A20" w:rsidRPr="006E7803" w:rsidRDefault="00CA4A20" w:rsidP="008F6BFF">
      <w:pPr>
        <w:ind w:firstLine="432"/>
        <w:rPr>
          <w:rFonts w:ascii="Garamond" w:hAnsi="Garamond"/>
          <w:bCs/>
        </w:rPr>
      </w:pPr>
      <w:r w:rsidRPr="006E7803">
        <w:rPr>
          <w:rFonts w:ascii="Garamond" w:hAnsi="Garamond"/>
        </w:rPr>
        <w:t>ENGL 239: English Literature and the Continental Renaissance</w:t>
      </w:r>
      <w:r w:rsidR="007746E6" w:rsidRPr="006E7803">
        <w:rPr>
          <w:rFonts w:ascii="Garamond" w:hAnsi="Garamond"/>
        </w:rPr>
        <w:t xml:space="preserve"> (graduate seminar)</w:t>
      </w:r>
      <w:r w:rsidRPr="006E7803">
        <w:rPr>
          <w:rFonts w:ascii="Garamond" w:hAnsi="Garamond"/>
        </w:rPr>
        <w:t>, Fall 2014</w:t>
      </w:r>
    </w:p>
    <w:p w14:paraId="1FB33C15" w14:textId="77777777" w:rsidR="008F6BFF" w:rsidRPr="006E7803" w:rsidRDefault="008F6BFF" w:rsidP="008F6BFF">
      <w:pPr>
        <w:rPr>
          <w:rFonts w:ascii="Garamond" w:hAnsi="Garamond"/>
          <w:smallCaps/>
        </w:rPr>
      </w:pPr>
    </w:p>
    <w:p w14:paraId="210F54CF" w14:textId="77777777" w:rsidR="00E22EDB" w:rsidRPr="006E7803" w:rsidRDefault="00E22EDB" w:rsidP="00A45F63">
      <w:pPr>
        <w:ind w:firstLine="432"/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Columbia University</w:t>
      </w:r>
    </w:p>
    <w:p w14:paraId="43E3A610" w14:textId="0F6685A3" w:rsidR="007746E6" w:rsidRPr="006E7803" w:rsidRDefault="00E22EDB" w:rsidP="007746E6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 xml:space="preserve">Vergil’s </w:t>
      </w:r>
      <w:r w:rsidRPr="006E7803">
        <w:rPr>
          <w:rFonts w:ascii="Garamond" w:hAnsi="Garamond"/>
          <w:i/>
        </w:rPr>
        <w:t xml:space="preserve">Eclogues </w:t>
      </w:r>
      <w:r w:rsidRPr="006E7803">
        <w:rPr>
          <w:rFonts w:ascii="Garamond" w:hAnsi="Garamond"/>
        </w:rPr>
        <w:t xml:space="preserve">and </w:t>
      </w:r>
      <w:r w:rsidRPr="006E7803">
        <w:rPr>
          <w:rFonts w:ascii="Garamond" w:hAnsi="Garamond"/>
          <w:i/>
        </w:rPr>
        <w:t xml:space="preserve">Georgics, </w:t>
      </w:r>
      <w:r w:rsidRPr="006E7803">
        <w:rPr>
          <w:rFonts w:ascii="Garamond" w:hAnsi="Garamond"/>
        </w:rPr>
        <w:t>Spring 2012</w:t>
      </w:r>
    </w:p>
    <w:p w14:paraId="38F24E8C" w14:textId="69B7B1AD" w:rsidR="00E22EDB" w:rsidRPr="006E7803" w:rsidRDefault="00E22EDB" w:rsidP="00B72038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>Literature Humanities, Fall 2011</w:t>
      </w:r>
    </w:p>
    <w:p w14:paraId="7183DDE8" w14:textId="5779E4AF" w:rsidR="00E22EDB" w:rsidRPr="006E7803" w:rsidRDefault="00E22EDB" w:rsidP="007A1F5F">
      <w:pPr>
        <w:rPr>
          <w:rFonts w:ascii="Garamond" w:hAnsi="Garamond"/>
        </w:rPr>
      </w:pPr>
      <w:r w:rsidRPr="006E7803">
        <w:rPr>
          <w:rFonts w:ascii="Garamond" w:hAnsi="Garamond"/>
        </w:rPr>
        <w:tab/>
      </w:r>
      <w:r w:rsidRPr="006E7803">
        <w:rPr>
          <w:rFonts w:ascii="Garamond" w:hAnsi="Garamond"/>
        </w:rPr>
        <w:tab/>
      </w:r>
    </w:p>
    <w:p w14:paraId="6AE4F115" w14:textId="77777777" w:rsidR="00304862" w:rsidRPr="006E7803" w:rsidRDefault="00D47A3B" w:rsidP="008F6BFF">
      <w:pPr>
        <w:pStyle w:val="Heading7"/>
        <w:ind w:firstLine="0"/>
        <w:rPr>
          <w:rFonts w:ascii="Garamond" w:hAnsi="Garamond"/>
          <w:b w:val="0"/>
          <w:smallCaps/>
          <w:sz w:val="24"/>
        </w:rPr>
      </w:pPr>
      <w:r w:rsidRPr="006E7803">
        <w:rPr>
          <w:rFonts w:ascii="Garamond" w:hAnsi="Garamond"/>
          <w:b w:val="0"/>
          <w:smallCaps/>
          <w:sz w:val="24"/>
        </w:rPr>
        <w:t>Professional Service</w:t>
      </w:r>
    </w:p>
    <w:p w14:paraId="6C01B0BB" w14:textId="77777777" w:rsidR="00304862" w:rsidRPr="006E7803" w:rsidRDefault="00304862" w:rsidP="008F6BFF">
      <w:pPr>
        <w:rPr>
          <w:rFonts w:ascii="Garamond" w:hAnsi="Garamond"/>
        </w:rPr>
      </w:pPr>
    </w:p>
    <w:p w14:paraId="17E5EAC0" w14:textId="4AEF0FFC" w:rsidR="00304862" w:rsidRPr="006E7803" w:rsidRDefault="00304862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  <w:t xml:space="preserve">Associate Editor, </w:t>
      </w:r>
      <w:r w:rsidRPr="006E7803">
        <w:rPr>
          <w:rFonts w:ascii="Garamond" w:hAnsi="Garamond"/>
          <w:i/>
        </w:rPr>
        <w:t xml:space="preserve">I </w:t>
      </w:r>
      <w:proofErr w:type="spellStart"/>
      <w:r w:rsidRPr="006E7803">
        <w:rPr>
          <w:rFonts w:ascii="Garamond" w:hAnsi="Garamond"/>
          <w:i/>
        </w:rPr>
        <w:t>Tatti</w:t>
      </w:r>
      <w:proofErr w:type="spellEnd"/>
      <w:r w:rsidRPr="006E7803">
        <w:rPr>
          <w:rFonts w:ascii="Garamond" w:hAnsi="Garamond"/>
          <w:i/>
        </w:rPr>
        <w:t xml:space="preserve"> Renaissance Library</w:t>
      </w:r>
      <w:r w:rsidRPr="006E7803">
        <w:rPr>
          <w:rFonts w:ascii="Garamond" w:hAnsi="Garamond"/>
        </w:rPr>
        <w:t>, Harvard University</w:t>
      </w:r>
      <w:r w:rsidR="007F7AD9" w:rsidRPr="006E7803">
        <w:rPr>
          <w:rFonts w:ascii="Garamond" w:hAnsi="Garamond"/>
        </w:rPr>
        <w:t xml:space="preserve"> Press</w:t>
      </w:r>
    </w:p>
    <w:p w14:paraId="617B1C07" w14:textId="77777777" w:rsidR="007F7AD9" w:rsidRPr="006E7803" w:rsidRDefault="007F7AD9" w:rsidP="008F6BFF">
      <w:pPr>
        <w:rPr>
          <w:rFonts w:ascii="Garamond" w:hAnsi="Garamond"/>
        </w:rPr>
      </w:pPr>
    </w:p>
    <w:p w14:paraId="396BA5D8" w14:textId="6C75FFD5" w:rsidR="00304862" w:rsidRPr="006E7803" w:rsidRDefault="005E4827" w:rsidP="00A45F63">
      <w:pPr>
        <w:ind w:left="432" w:firstLine="8"/>
        <w:rPr>
          <w:rFonts w:ascii="Garamond" w:hAnsi="Garamond"/>
        </w:rPr>
      </w:pPr>
      <w:r w:rsidRPr="006E7803">
        <w:rPr>
          <w:rFonts w:ascii="Garamond" w:hAnsi="Garamond"/>
        </w:rPr>
        <w:t xml:space="preserve">Peer Reviewer, </w:t>
      </w:r>
      <w:r w:rsidR="00B72038" w:rsidRPr="006E7803">
        <w:rPr>
          <w:rFonts w:ascii="Garamond" w:hAnsi="Garamond"/>
          <w:i/>
        </w:rPr>
        <w:t>Oxford University Press</w:t>
      </w:r>
      <w:r w:rsidR="00B72038" w:rsidRPr="006E7803">
        <w:rPr>
          <w:rFonts w:ascii="Garamond" w:hAnsi="Garamond"/>
        </w:rPr>
        <w:t>,</w:t>
      </w:r>
      <w:r w:rsidR="00B72038" w:rsidRPr="006E7803">
        <w:rPr>
          <w:rFonts w:ascii="Garamond" w:hAnsi="Garamond"/>
          <w:i/>
        </w:rPr>
        <w:t xml:space="preserve"> </w:t>
      </w:r>
      <w:r w:rsidR="002F2731" w:rsidRPr="006E7803">
        <w:rPr>
          <w:rFonts w:ascii="Garamond" w:hAnsi="Garamond"/>
          <w:i/>
        </w:rPr>
        <w:t>PMLA</w:t>
      </w:r>
      <w:r w:rsidR="002F2731" w:rsidRPr="006E7803">
        <w:rPr>
          <w:rFonts w:ascii="Garamond" w:hAnsi="Garamond"/>
        </w:rPr>
        <w:t xml:space="preserve">, </w:t>
      </w:r>
      <w:r w:rsidR="001D3E61" w:rsidRPr="006E7803">
        <w:rPr>
          <w:rFonts w:ascii="Garamond" w:hAnsi="Garamond"/>
          <w:i/>
        </w:rPr>
        <w:t>Milton Quarterly</w:t>
      </w:r>
      <w:r w:rsidR="001D3E61" w:rsidRPr="006E7803">
        <w:rPr>
          <w:rFonts w:ascii="Garamond" w:hAnsi="Garamond"/>
        </w:rPr>
        <w:t xml:space="preserve">, </w:t>
      </w:r>
      <w:r w:rsidRPr="006E7803">
        <w:rPr>
          <w:rFonts w:ascii="Garamond" w:hAnsi="Garamond"/>
          <w:i/>
        </w:rPr>
        <w:t>International Journal of the Classical Tradition</w:t>
      </w:r>
      <w:r w:rsidR="00AA59BD" w:rsidRPr="006E7803">
        <w:rPr>
          <w:rFonts w:ascii="Garamond" w:hAnsi="Garamond"/>
        </w:rPr>
        <w:t xml:space="preserve">, </w:t>
      </w:r>
      <w:r w:rsidR="00AA59BD" w:rsidRPr="006E7803">
        <w:rPr>
          <w:rFonts w:ascii="Garamond" w:hAnsi="Garamond"/>
          <w:i/>
        </w:rPr>
        <w:t>Dumbarton Oaks Studies</w:t>
      </w:r>
    </w:p>
    <w:p w14:paraId="4397DE6F" w14:textId="77777777" w:rsidR="005E4827" w:rsidRPr="006E7803" w:rsidRDefault="005E4827" w:rsidP="008F6BFF">
      <w:pPr>
        <w:rPr>
          <w:rFonts w:ascii="Garamond" w:hAnsi="Garamond"/>
        </w:rPr>
      </w:pPr>
    </w:p>
    <w:p w14:paraId="71C62D5A" w14:textId="77777777" w:rsidR="00304862" w:rsidRPr="006E7803" w:rsidRDefault="00D47A3B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Institutional Service</w:t>
      </w:r>
    </w:p>
    <w:p w14:paraId="5AC6C663" w14:textId="77777777" w:rsidR="00304862" w:rsidRPr="006E7803" w:rsidRDefault="00304862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</w:r>
    </w:p>
    <w:p w14:paraId="16B5A500" w14:textId="6F0FB8DC" w:rsidR="00304862" w:rsidRPr="006E7803" w:rsidRDefault="00D21858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Harvard University</w:t>
      </w:r>
    </w:p>
    <w:p w14:paraId="4B73AA29" w14:textId="2F53D51E" w:rsidR="00B235A9" w:rsidRPr="006E7803" w:rsidRDefault="0068358E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Associate Director of Undergraduate Studies, </w:t>
      </w:r>
      <w:r w:rsidR="00E30C7C" w:rsidRPr="006E7803">
        <w:rPr>
          <w:rFonts w:ascii="Garamond" w:hAnsi="Garamond"/>
        </w:rPr>
        <w:t xml:space="preserve">Department of English, </w:t>
      </w:r>
      <w:r w:rsidRPr="006E7803">
        <w:rPr>
          <w:rFonts w:ascii="Garamond" w:hAnsi="Garamond"/>
        </w:rPr>
        <w:t>2015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16</w:t>
      </w:r>
    </w:p>
    <w:p w14:paraId="16A5208D" w14:textId="76B9E1E0" w:rsidR="00B235A9" w:rsidRPr="006E7803" w:rsidRDefault="002B78A1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Search Committee </w:t>
      </w:r>
      <w:r w:rsidR="00B235A9" w:rsidRPr="006E7803">
        <w:rPr>
          <w:rFonts w:ascii="Garamond" w:hAnsi="Garamond"/>
        </w:rPr>
        <w:t xml:space="preserve">Member, </w:t>
      </w:r>
      <w:r w:rsidR="0068358E" w:rsidRPr="006E7803">
        <w:rPr>
          <w:rFonts w:ascii="Garamond" w:hAnsi="Garamond"/>
        </w:rPr>
        <w:t xml:space="preserve">Post45 British and </w:t>
      </w:r>
      <w:proofErr w:type="spellStart"/>
      <w:r w:rsidR="0068358E" w:rsidRPr="006E7803">
        <w:rPr>
          <w:rFonts w:ascii="Garamond" w:hAnsi="Garamond"/>
        </w:rPr>
        <w:t>Diasporic</w:t>
      </w:r>
      <w:proofErr w:type="spellEnd"/>
      <w:r w:rsidR="0068358E" w:rsidRPr="006E7803">
        <w:rPr>
          <w:rFonts w:ascii="Garamond" w:hAnsi="Garamond"/>
        </w:rPr>
        <w:t xml:space="preserve"> Anglophone </w:t>
      </w:r>
      <w:r w:rsidRPr="006E7803">
        <w:rPr>
          <w:rFonts w:ascii="Garamond" w:hAnsi="Garamond"/>
        </w:rPr>
        <w:t xml:space="preserve">Fiction, </w:t>
      </w:r>
      <w:r w:rsidR="00B235A9" w:rsidRPr="006E7803">
        <w:rPr>
          <w:rFonts w:ascii="Garamond" w:hAnsi="Garamond"/>
        </w:rPr>
        <w:t xml:space="preserve">Department of English, </w:t>
      </w:r>
    </w:p>
    <w:p w14:paraId="64C086CC" w14:textId="32BA0285" w:rsidR="0068358E" w:rsidRPr="006E7803" w:rsidRDefault="00A45F63" w:rsidP="00B235A9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2015</w:t>
      </w:r>
      <w:r w:rsidR="00E30C7C" w:rsidRPr="006E7803">
        <w:rPr>
          <w:rFonts w:ascii="Garamond" w:hAnsi="Garamond"/>
        </w:rPr>
        <w:t>–20</w:t>
      </w:r>
      <w:r w:rsidRPr="006E7803">
        <w:rPr>
          <w:rFonts w:ascii="Garamond" w:hAnsi="Garamond"/>
        </w:rPr>
        <w:t>16</w:t>
      </w:r>
    </w:p>
    <w:p w14:paraId="5D083F1E" w14:textId="0E2D4DFE" w:rsidR="00304862" w:rsidRPr="006E7803" w:rsidRDefault="00B235A9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Co-Director, </w:t>
      </w:r>
      <w:r w:rsidR="00304862" w:rsidRPr="006E7803">
        <w:rPr>
          <w:rFonts w:ascii="Garamond" w:hAnsi="Garamond"/>
        </w:rPr>
        <w:t xml:space="preserve">Placement </w:t>
      </w:r>
      <w:r w:rsidR="002B78A1" w:rsidRPr="006E7803">
        <w:rPr>
          <w:rFonts w:ascii="Garamond" w:hAnsi="Garamond"/>
        </w:rPr>
        <w:t>Seminar</w:t>
      </w:r>
      <w:r w:rsidR="00A47E7E" w:rsidRPr="006E7803">
        <w:rPr>
          <w:rFonts w:ascii="Garamond" w:hAnsi="Garamond"/>
        </w:rPr>
        <w:t xml:space="preserve">, </w:t>
      </w:r>
      <w:r w:rsidRPr="006E7803">
        <w:rPr>
          <w:rFonts w:ascii="Garamond" w:hAnsi="Garamond"/>
        </w:rPr>
        <w:t xml:space="preserve">Department of English </w:t>
      </w:r>
      <w:r w:rsidR="00A47E7E" w:rsidRPr="006E7803">
        <w:rPr>
          <w:rFonts w:ascii="Garamond" w:hAnsi="Garamond"/>
        </w:rPr>
        <w:t>2012</w:t>
      </w:r>
      <w:r w:rsidR="00E30C7C" w:rsidRPr="006E7803">
        <w:rPr>
          <w:rFonts w:ascii="Garamond" w:hAnsi="Garamond"/>
        </w:rPr>
        <w:t>–20</w:t>
      </w:r>
      <w:r w:rsidR="00A47E7E" w:rsidRPr="006E7803">
        <w:rPr>
          <w:rFonts w:ascii="Garamond" w:hAnsi="Garamond"/>
        </w:rPr>
        <w:t>13, 2013</w:t>
      </w:r>
      <w:r w:rsidR="00E30C7C" w:rsidRPr="006E7803">
        <w:rPr>
          <w:rFonts w:ascii="Garamond" w:hAnsi="Garamond"/>
        </w:rPr>
        <w:t>–20</w:t>
      </w:r>
      <w:r w:rsidR="00A47E7E" w:rsidRPr="006E7803">
        <w:rPr>
          <w:rFonts w:ascii="Garamond" w:hAnsi="Garamond"/>
        </w:rPr>
        <w:t>14</w:t>
      </w:r>
    </w:p>
    <w:p w14:paraId="206A5417" w14:textId="03C98461" w:rsidR="00417349" w:rsidRPr="006E7803" w:rsidRDefault="00B235A9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Member, </w:t>
      </w:r>
      <w:r w:rsidR="00304862" w:rsidRPr="006E7803">
        <w:rPr>
          <w:rFonts w:ascii="Garamond" w:hAnsi="Garamond"/>
        </w:rPr>
        <w:t>Undergraduate Steering Committee</w:t>
      </w:r>
      <w:r w:rsidR="00A47E7E" w:rsidRPr="006E7803">
        <w:rPr>
          <w:rFonts w:ascii="Garamond" w:hAnsi="Garamond"/>
        </w:rPr>
        <w:t xml:space="preserve">, </w:t>
      </w:r>
      <w:r w:rsidRPr="006E7803">
        <w:rPr>
          <w:rFonts w:ascii="Garamond" w:hAnsi="Garamond"/>
        </w:rPr>
        <w:t xml:space="preserve">Department of English, </w:t>
      </w:r>
      <w:r w:rsidR="00A47E7E" w:rsidRPr="006E7803">
        <w:rPr>
          <w:rFonts w:ascii="Garamond" w:hAnsi="Garamond"/>
        </w:rPr>
        <w:t>2012</w:t>
      </w:r>
      <w:r w:rsidR="00E30C7C" w:rsidRPr="006E7803">
        <w:rPr>
          <w:rFonts w:ascii="Garamond" w:hAnsi="Garamond"/>
        </w:rPr>
        <w:t>–20</w:t>
      </w:r>
      <w:r w:rsidR="00A47E7E" w:rsidRPr="006E7803">
        <w:rPr>
          <w:rFonts w:ascii="Garamond" w:hAnsi="Garamond"/>
        </w:rPr>
        <w:t>13, 2013</w:t>
      </w:r>
      <w:r w:rsidR="00B72038" w:rsidRPr="006E7803">
        <w:rPr>
          <w:rFonts w:ascii="Garamond" w:hAnsi="Garamond"/>
        </w:rPr>
        <w:t xml:space="preserve"> (fall)</w:t>
      </w:r>
      <w:r w:rsidR="007A1F5F" w:rsidRPr="006E7803">
        <w:rPr>
          <w:rFonts w:ascii="Garamond" w:hAnsi="Garamond"/>
        </w:rPr>
        <w:t>, 2015–2016</w:t>
      </w:r>
    </w:p>
    <w:p w14:paraId="4C2C0F5A" w14:textId="05E48811" w:rsidR="007A1F5F" w:rsidRPr="006E7803" w:rsidRDefault="007A1F5F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>Member, Graduate Steering Committee, Department of English, 2014 (fall)</w:t>
      </w:r>
    </w:p>
    <w:p w14:paraId="4EF0BBE9" w14:textId="77777777" w:rsidR="00B235A9" w:rsidRPr="006E7803" w:rsidRDefault="00B235A9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Member, </w:t>
      </w:r>
      <w:r w:rsidR="00417349" w:rsidRPr="006E7803">
        <w:rPr>
          <w:rFonts w:ascii="Garamond" w:hAnsi="Garamond"/>
        </w:rPr>
        <w:t>Graduate General</w:t>
      </w:r>
      <w:r w:rsidRPr="006E7803">
        <w:rPr>
          <w:rFonts w:ascii="Garamond" w:hAnsi="Garamond"/>
        </w:rPr>
        <w:t xml:space="preserve"> Exams</w:t>
      </w:r>
      <w:r w:rsidR="00417349" w:rsidRPr="006E7803">
        <w:rPr>
          <w:rFonts w:ascii="Garamond" w:hAnsi="Garamond"/>
        </w:rPr>
        <w:t xml:space="preserve"> </w:t>
      </w:r>
      <w:r w:rsidR="005001E1" w:rsidRPr="006E7803">
        <w:rPr>
          <w:rFonts w:ascii="Garamond" w:hAnsi="Garamond"/>
        </w:rPr>
        <w:t xml:space="preserve">&amp; </w:t>
      </w:r>
      <w:r w:rsidRPr="006E7803">
        <w:rPr>
          <w:rFonts w:ascii="Garamond" w:hAnsi="Garamond"/>
        </w:rPr>
        <w:t xml:space="preserve">Mock </w:t>
      </w:r>
      <w:r w:rsidR="00267D1E" w:rsidRPr="006E7803">
        <w:rPr>
          <w:rFonts w:ascii="Garamond" w:hAnsi="Garamond"/>
        </w:rPr>
        <w:t xml:space="preserve">Interview </w:t>
      </w:r>
      <w:r w:rsidR="00417349" w:rsidRPr="006E7803">
        <w:rPr>
          <w:rFonts w:ascii="Garamond" w:hAnsi="Garamond"/>
        </w:rPr>
        <w:t>Committee</w:t>
      </w:r>
      <w:r w:rsidR="00A47E7E" w:rsidRPr="006E7803">
        <w:rPr>
          <w:rFonts w:ascii="Garamond" w:hAnsi="Garamond"/>
        </w:rPr>
        <w:t xml:space="preserve">, </w:t>
      </w:r>
      <w:r w:rsidRPr="006E7803">
        <w:rPr>
          <w:rFonts w:ascii="Garamond" w:hAnsi="Garamond"/>
        </w:rPr>
        <w:t xml:space="preserve">Department of English, </w:t>
      </w:r>
      <w:r w:rsidR="00A47E7E" w:rsidRPr="006E7803">
        <w:rPr>
          <w:rFonts w:ascii="Garamond" w:hAnsi="Garamond"/>
        </w:rPr>
        <w:t>2012</w:t>
      </w:r>
      <w:r w:rsidR="00E30C7C" w:rsidRPr="006E7803">
        <w:rPr>
          <w:rFonts w:ascii="Garamond" w:hAnsi="Garamond"/>
        </w:rPr>
        <w:t>–20</w:t>
      </w:r>
      <w:r w:rsidR="00A47E7E" w:rsidRPr="006E7803">
        <w:rPr>
          <w:rFonts w:ascii="Garamond" w:hAnsi="Garamond"/>
        </w:rPr>
        <w:t xml:space="preserve">13, </w:t>
      </w:r>
    </w:p>
    <w:p w14:paraId="2A28C94E" w14:textId="64E82ADE" w:rsidR="00304862" w:rsidRPr="006E7803" w:rsidRDefault="00A47E7E" w:rsidP="00B235A9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2013</w:t>
      </w:r>
      <w:r w:rsidR="007A1F5F" w:rsidRPr="006E7803">
        <w:rPr>
          <w:rFonts w:ascii="Garamond" w:hAnsi="Garamond"/>
        </w:rPr>
        <w:t xml:space="preserve"> (fall)</w:t>
      </w:r>
    </w:p>
    <w:p w14:paraId="67FA48D1" w14:textId="77777777" w:rsidR="00B235A9" w:rsidRPr="006E7803" w:rsidRDefault="00B235A9" w:rsidP="002B78A1">
      <w:pPr>
        <w:rPr>
          <w:rFonts w:ascii="Garamond" w:hAnsi="Garamond"/>
        </w:rPr>
      </w:pPr>
      <w:r w:rsidRPr="006E7803">
        <w:rPr>
          <w:rFonts w:ascii="Garamond" w:hAnsi="Garamond"/>
        </w:rPr>
        <w:t>Member, Graduate</w:t>
      </w:r>
      <w:r w:rsidR="00A47E7E" w:rsidRPr="006E7803">
        <w:rPr>
          <w:rFonts w:ascii="Garamond" w:hAnsi="Garamond"/>
        </w:rPr>
        <w:t xml:space="preserve"> Language Exams Committee, </w:t>
      </w:r>
      <w:r w:rsidRPr="006E7803">
        <w:rPr>
          <w:rFonts w:ascii="Garamond" w:hAnsi="Garamond"/>
        </w:rPr>
        <w:t xml:space="preserve">Department of English, </w:t>
      </w:r>
      <w:r w:rsidR="00A47E7E" w:rsidRPr="006E7803">
        <w:rPr>
          <w:rFonts w:ascii="Garamond" w:hAnsi="Garamond"/>
        </w:rPr>
        <w:t>2013</w:t>
      </w:r>
      <w:r w:rsidR="00E30C7C" w:rsidRPr="006E7803">
        <w:rPr>
          <w:rFonts w:ascii="Garamond" w:hAnsi="Garamond"/>
        </w:rPr>
        <w:t>–20</w:t>
      </w:r>
      <w:r w:rsidR="00A47E7E" w:rsidRPr="006E7803">
        <w:rPr>
          <w:rFonts w:ascii="Garamond" w:hAnsi="Garamond"/>
        </w:rPr>
        <w:t>14</w:t>
      </w:r>
      <w:r w:rsidR="005001E1" w:rsidRPr="006E7803">
        <w:rPr>
          <w:rFonts w:ascii="Garamond" w:hAnsi="Garamond"/>
        </w:rPr>
        <w:t>, 2014</w:t>
      </w:r>
      <w:r w:rsidR="00E30C7C" w:rsidRPr="006E7803">
        <w:rPr>
          <w:rFonts w:ascii="Garamond" w:hAnsi="Garamond"/>
        </w:rPr>
        <w:t>–20</w:t>
      </w:r>
      <w:r w:rsidR="005001E1" w:rsidRPr="006E7803">
        <w:rPr>
          <w:rFonts w:ascii="Garamond" w:hAnsi="Garamond"/>
        </w:rPr>
        <w:t>15</w:t>
      </w:r>
      <w:r w:rsidRPr="006E7803">
        <w:rPr>
          <w:rFonts w:ascii="Garamond" w:hAnsi="Garamond"/>
        </w:rPr>
        <w:t xml:space="preserve">, </w:t>
      </w:r>
    </w:p>
    <w:p w14:paraId="655A43BD" w14:textId="24FF7100" w:rsidR="00A47E7E" w:rsidRPr="006E7803" w:rsidRDefault="00B235A9" w:rsidP="00B235A9">
      <w:pPr>
        <w:ind w:firstLine="432"/>
        <w:rPr>
          <w:rFonts w:ascii="Garamond" w:hAnsi="Garamond"/>
        </w:rPr>
      </w:pPr>
      <w:r w:rsidRPr="006E7803">
        <w:rPr>
          <w:rFonts w:ascii="Garamond" w:hAnsi="Garamond"/>
        </w:rPr>
        <w:t>2015-2016</w:t>
      </w:r>
    </w:p>
    <w:p w14:paraId="248470B8" w14:textId="77777777" w:rsidR="00B235A9" w:rsidRPr="006E7803" w:rsidRDefault="00B235A9" w:rsidP="002B78A1">
      <w:pPr>
        <w:widowControl w:val="0"/>
        <w:autoSpaceDE w:val="0"/>
        <w:autoSpaceDN w:val="0"/>
        <w:adjustRightInd w:val="0"/>
        <w:ind w:right="660"/>
        <w:rPr>
          <w:rFonts w:ascii="Garamond" w:hAnsi="Garamond" w:cs="Book Antiqua"/>
        </w:rPr>
      </w:pPr>
      <w:r w:rsidRPr="006E7803">
        <w:rPr>
          <w:rFonts w:ascii="Garamond" w:hAnsi="Garamond" w:cs="Book Antiqua"/>
        </w:rPr>
        <w:t xml:space="preserve">Member, </w:t>
      </w:r>
      <w:r w:rsidR="00A47E7E" w:rsidRPr="006E7803">
        <w:rPr>
          <w:rFonts w:ascii="Garamond" w:hAnsi="Garamond" w:cs="Book Antiqua"/>
        </w:rPr>
        <w:t>The Humanities Project Curriculum Working Group: Subcommittee for Human</w:t>
      </w:r>
      <w:r w:rsidRPr="006E7803">
        <w:rPr>
          <w:rFonts w:ascii="Garamond" w:hAnsi="Garamond" w:cs="Book Antiqua"/>
        </w:rPr>
        <w:t xml:space="preserve">ities 1 </w:t>
      </w:r>
    </w:p>
    <w:p w14:paraId="79BF6BBB" w14:textId="769EC7D1" w:rsidR="00304862" w:rsidRPr="006E7803" w:rsidRDefault="00B235A9" w:rsidP="00A45F63">
      <w:pPr>
        <w:widowControl w:val="0"/>
        <w:autoSpaceDE w:val="0"/>
        <w:autoSpaceDN w:val="0"/>
        <w:adjustRightInd w:val="0"/>
        <w:ind w:left="432" w:right="660"/>
        <w:rPr>
          <w:rFonts w:ascii="Garamond" w:hAnsi="Garamond" w:cs="Book Antiqua"/>
        </w:rPr>
      </w:pPr>
      <w:proofErr w:type="gramStart"/>
      <w:r w:rsidRPr="006E7803">
        <w:rPr>
          <w:rFonts w:ascii="Garamond" w:hAnsi="Garamond" w:cs="Book Antiqua"/>
        </w:rPr>
        <w:t>and</w:t>
      </w:r>
      <w:proofErr w:type="gramEnd"/>
      <w:r w:rsidRPr="006E7803">
        <w:rPr>
          <w:rFonts w:ascii="Garamond" w:hAnsi="Garamond" w:cs="Book Antiqua"/>
        </w:rPr>
        <w:t xml:space="preserve"> Framework Courses, Division of Arts and Humanities, </w:t>
      </w:r>
      <w:r w:rsidR="00A47E7E" w:rsidRPr="006E7803">
        <w:rPr>
          <w:rFonts w:ascii="Garamond" w:hAnsi="Garamond" w:cs="Book Antiqua"/>
        </w:rPr>
        <w:t xml:space="preserve">Spring 2013. </w:t>
      </w:r>
    </w:p>
    <w:p w14:paraId="26E378AC" w14:textId="77777777" w:rsidR="00D21858" w:rsidRPr="006E7803" w:rsidRDefault="00D21858" w:rsidP="008F6BFF">
      <w:pPr>
        <w:rPr>
          <w:rFonts w:ascii="Garamond" w:hAnsi="Garamond"/>
        </w:rPr>
      </w:pPr>
    </w:p>
    <w:p w14:paraId="4D6989FF" w14:textId="44648D51" w:rsidR="00304862" w:rsidRPr="006E7803" w:rsidRDefault="00D21858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Princeton University</w:t>
      </w:r>
      <w:r w:rsidR="00304862" w:rsidRPr="006E7803">
        <w:rPr>
          <w:rFonts w:ascii="Garamond" w:hAnsi="Garamond"/>
          <w:smallCaps/>
        </w:rPr>
        <w:t xml:space="preserve"> </w:t>
      </w:r>
    </w:p>
    <w:p w14:paraId="64DFDF70" w14:textId="7EA4EB1F" w:rsidR="00304862" w:rsidRPr="006E7803" w:rsidRDefault="00304862" w:rsidP="002B78A1">
      <w:pPr>
        <w:tabs>
          <w:tab w:val="left" w:pos="900"/>
        </w:tabs>
        <w:rPr>
          <w:rFonts w:ascii="Garamond" w:hAnsi="Garamond"/>
        </w:rPr>
      </w:pPr>
      <w:r w:rsidRPr="006E7803">
        <w:rPr>
          <w:rFonts w:ascii="Garamond" w:hAnsi="Garamond"/>
        </w:rPr>
        <w:t>Associate</w:t>
      </w:r>
      <w:r w:rsidR="00E22EDB" w:rsidRPr="006E7803">
        <w:rPr>
          <w:rFonts w:ascii="Garamond" w:hAnsi="Garamond"/>
        </w:rPr>
        <w:t xml:space="preserve"> Director, Behrman Undergraduate Society of Fellows, Council of the Humanities, 2009</w:t>
      </w:r>
      <w:r w:rsidR="00E30C7C" w:rsidRPr="006E7803">
        <w:rPr>
          <w:rFonts w:ascii="Garamond" w:hAnsi="Garamond"/>
        </w:rPr>
        <w:t>–</w:t>
      </w:r>
      <w:r w:rsidR="00E22EDB" w:rsidRPr="006E7803">
        <w:rPr>
          <w:rFonts w:ascii="Garamond" w:hAnsi="Garamond"/>
        </w:rPr>
        <w:t xml:space="preserve">2011.  </w:t>
      </w:r>
    </w:p>
    <w:p w14:paraId="7B8BC9CA" w14:textId="77777777" w:rsidR="00E22EDB" w:rsidRPr="006E7803" w:rsidRDefault="00E22EDB" w:rsidP="008F6BFF">
      <w:pPr>
        <w:rPr>
          <w:rFonts w:ascii="Garamond" w:hAnsi="Garamond"/>
        </w:rPr>
      </w:pPr>
    </w:p>
    <w:p w14:paraId="48321FFD" w14:textId="594508D7" w:rsidR="006A36F8" w:rsidRPr="006E7803" w:rsidRDefault="006A36F8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Outreach</w:t>
      </w:r>
    </w:p>
    <w:p w14:paraId="4602174F" w14:textId="77777777" w:rsidR="006A36F8" w:rsidRPr="006E7803" w:rsidRDefault="006A36F8" w:rsidP="008F6BFF">
      <w:pPr>
        <w:rPr>
          <w:rFonts w:ascii="Garamond" w:hAnsi="Garamond"/>
          <w:smallCaps/>
        </w:rPr>
      </w:pPr>
    </w:p>
    <w:p w14:paraId="48710376" w14:textId="6E3A521F" w:rsidR="006A36F8" w:rsidRPr="006E7803" w:rsidRDefault="00B235A9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Head </w:t>
      </w:r>
      <w:r w:rsidR="006A36F8" w:rsidRPr="006E7803">
        <w:rPr>
          <w:rFonts w:ascii="Garamond" w:hAnsi="Garamond"/>
        </w:rPr>
        <w:t xml:space="preserve">Professor, Living Latin in Rome. </w:t>
      </w:r>
      <w:r w:rsidR="00A45F63" w:rsidRPr="006E7803">
        <w:rPr>
          <w:rFonts w:ascii="Garamond" w:hAnsi="Garamond"/>
        </w:rPr>
        <w:t xml:space="preserve">Summer </w:t>
      </w:r>
      <w:r w:rsidR="006A36F8" w:rsidRPr="006E7803">
        <w:rPr>
          <w:rFonts w:ascii="Garamond" w:hAnsi="Garamond"/>
        </w:rPr>
        <w:t xml:space="preserve">2012, </w:t>
      </w:r>
      <w:r w:rsidR="00A45F63" w:rsidRPr="006E7803">
        <w:rPr>
          <w:rFonts w:ascii="Garamond" w:hAnsi="Garamond"/>
        </w:rPr>
        <w:t xml:space="preserve">Summer </w:t>
      </w:r>
      <w:r w:rsidR="006A36F8" w:rsidRPr="006E7803">
        <w:rPr>
          <w:rFonts w:ascii="Garamond" w:hAnsi="Garamond"/>
        </w:rPr>
        <w:t>2013.</w:t>
      </w:r>
    </w:p>
    <w:p w14:paraId="4BF56FF5" w14:textId="4E6D6593" w:rsidR="006A36F8" w:rsidRPr="006E7803" w:rsidRDefault="006A36F8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Board Member, </w:t>
      </w:r>
      <w:proofErr w:type="spellStart"/>
      <w:r w:rsidRPr="006E7803">
        <w:rPr>
          <w:rFonts w:ascii="Garamond" w:hAnsi="Garamond"/>
          <w:i/>
        </w:rPr>
        <w:t>Paideia</w:t>
      </w:r>
      <w:proofErr w:type="spellEnd"/>
      <w:r w:rsidRPr="006E7803">
        <w:rPr>
          <w:rFonts w:ascii="Garamond" w:hAnsi="Garamond"/>
          <w:i/>
        </w:rPr>
        <w:t xml:space="preserve"> Institute for Humanistic Study</w:t>
      </w:r>
      <w:r w:rsidRPr="006E7803">
        <w:rPr>
          <w:rFonts w:ascii="Garamond" w:hAnsi="Garamond"/>
        </w:rPr>
        <w:t>, 2011</w:t>
      </w:r>
      <w:r w:rsidR="00E30C7C" w:rsidRPr="006E7803">
        <w:rPr>
          <w:rFonts w:ascii="Garamond" w:hAnsi="Garamond"/>
        </w:rPr>
        <w:t>–</w:t>
      </w:r>
      <w:r w:rsidRPr="006E7803">
        <w:rPr>
          <w:rFonts w:ascii="Garamond" w:hAnsi="Garamond"/>
        </w:rPr>
        <w:t xml:space="preserve">present. </w:t>
      </w:r>
    </w:p>
    <w:p w14:paraId="098CFE00" w14:textId="55DE8B0C" w:rsidR="006A36F8" w:rsidRPr="006E7803" w:rsidRDefault="00B235A9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ab/>
      </w:r>
    </w:p>
    <w:p w14:paraId="3CC93F1F" w14:textId="77777777" w:rsidR="00E22EDB" w:rsidRPr="006E7803" w:rsidRDefault="00D47A3B" w:rsidP="008F6BFF">
      <w:pPr>
        <w:rPr>
          <w:rFonts w:ascii="Garamond" w:hAnsi="Garamond"/>
          <w:smallCaps/>
        </w:rPr>
      </w:pPr>
      <w:r w:rsidRPr="006E7803">
        <w:rPr>
          <w:rFonts w:ascii="Garamond" w:hAnsi="Garamond"/>
          <w:smallCaps/>
        </w:rPr>
        <w:t>References</w:t>
      </w:r>
    </w:p>
    <w:p w14:paraId="0F87621B" w14:textId="77777777" w:rsidR="00E22EDB" w:rsidRPr="006E7803" w:rsidRDefault="00E22EDB" w:rsidP="008F6BFF">
      <w:pPr>
        <w:rPr>
          <w:rFonts w:ascii="Garamond" w:hAnsi="Garamond"/>
        </w:rPr>
      </w:pPr>
    </w:p>
    <w:p w14:paraId="7BE4761B" w14:textId="5589329C" w:rsidR="00E22EDB" w:rsidRPr="006E7803" w:rsidRDefault="00E22EDB" w:rsidP="007746E6">
      <w:pPr>
        <w:ind w:right="-1620"/>
        <w:rPr>
          <w:rFonts w:ascii="Garamond" w:hAnsi="Garamond"/>
        </w:rPr>
      </w:pPr>
      <w:r w:rsidRPr="006E7803">
        <w:rPr>
          <w:rFonts w:ascii="Garamond" w:hAnsi="Garamond"/>
        </w:rPr>
        <w:t xml:space="preserve">Professor Leonard </w:t>
      </w:r>
      <w:proofErr w:type="spellStart"/>
      <w:r w:rsidRPr="006E7803">
        <w:rPr>
          <w:rFonts w:ascii="Garamond" w:hAnsi="Garamond"/>
        </w:rPr>
        <w:t>Barkan</w:t>
      </w:r>
      <w:proofErr w:type="spellEnd"/>
      <w:r w:rsidRPr="006E7803">
        <w:rPr>
          <w:rFonts w:ascii="Garamond" w:hAnsi="Garamond"/>
        </w:rPr>
        <w:t>, Comparative Literature, Princeton University, lbarkan@princeton.edu</w:t>
      </w:r>
    </w:p>
    <w:p w14:paraId="0693DBEE" w14:textId="0B67700E" w:rsidR="00E22EDB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 xml:space="preserve">Professor Jeff </w:t>
      </w:r>
      <w:proofErr w:type="spellStart"/>
      <w:r w:rsidRPr="006E7803">
        <w:rPr>
          <w:rFonts w:ascii="Garamond" w:hAnsi="Garamond"/>
        </w:rPr>
        <w:t>Dolven</w:t>
      </w:r>
      <w:proofErr w:type="spellEnd"/>
      <w:r w:rsidRPr="006E7803">
        <w:rPr>
          <w:rFonts w:ascii="Garamond" w:hAnsi="Garamond"/>
        </w:rPr>
        <w:t>, English, Princeton University</w:t>
      </w:r>
      <w:r w:rsidR="00B235A9" w:rsidRPr="006E7803">
        <w:rPr>
          <w:rFonts w:ascii="Garamond" w:hAnsi="Garamond"/>
        </w:rPr>
        <w:t>,</w:t>
      </w:r>
      <w:r w:rsidRPr="006E7803">
        <w:rPr>
          <w:rFonts w:ascii="Garamond" w:hAnsi="Garamond"/>
        </w:rPr>
        <w:t xml:space="preserve"> jdolven@princeton.edu</w:t>
      </w:r>
    </w:p>
    <w:p w14:paraId="7168DF26" w14:textId="1A427359" w:rsidR="00E22EDB" w:rsidRPr="006E7803" w:rsidRDefault="00E22EDB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>Professor Nigel Smith, English, Princeton University</w:t>
      </w:r>
      <w:r w:rsidR="00B235A9" w:rsidRPr="006E7803">
        <w:rPr>
          <w:rFonts w:ascii="Garamond" w:hAnsi="Garamond"/>
        </w:rPr>
        <w:t>,</w:t>
      </w:r>
      <w:r w:rsidRPr="006E7803">
        <w:rPr>
          <w:rFonts w:ascii="Garamond" w:hAnsi="Garamond"/>
        </w:rPr>
        <w:t xml:space="preserve"> nsmith@princeton.edu</w:t>
      </w:r>
    </w:p>
    <w:p w14:paraId="45BB252E" w14:textId="024FE1E5" w:rsidR="007746E6" w:rsidRPr="006E7803" w:rsidRDefault="007746E6" w:rsidP="008F6BFF">
      <w:pPr>
        <w:rPr>
          <w:rFonts w:ascii="Garamond" w:hAnsi="Garamond"/>
        </w:rPr>
      </w:pPr>
      <w:r w:rsidRPr="006E7803">
        <w:rPr>
          <w:rFonts w:ascii="Garamond" w:hAnsi="Garamond"/>
        </w:rPr>
        <w:t>Professor Denis Feeney, Classics, Princeton University, dfeeney@princeton.edu</w:t>
      </w:r>
    </w:p>
    <w:p w14:paraId="5F459CA7" w14:textId="4D99C962" w:rsidR="00E22EDB" w:rsidRPr="006E7803" w:rsidRDefault="00E22EDB" w:rsidP="008F6BFF">
      <w:pPr>
        <w:ind w:right="-1710"/>
        <w:rPr>
          <w:rFonts w:ascii="Garamond" w:hAnsi="Garamond"/>
        </w:rPr>
      </w:pPr>
      <w:r w:rsidRPr="006E7803">
        <w:rPr>
          <w:rFonts w:ascii="Garamond" w:hAnsi="Garamond"/>
        </w:rPr>
        <w:t>Dr. Colin Burrow, English, All Souls</w:t>
      </w:r>
      <w:r w:rsidR="002B78A1" w:rsidRPr="006E7803">
        <w:rPr>
          <w:rFonts w:ascii="Garamond" w:hAnsi="Garamond"/>
        </w:rPr>
        <w:t xml:space="preserve"> College</w:t>
      </w:r>
      <w:r w:rsidRPr="006E7803">
        <w:rPr>
          <w:rFonts w:ascii="Garamond" w:hAnsi="Garamond"/>
        </w:rPr>
        <w:t>, Oxford University, colin.burrow@all-souls.ox.ac.uk</w:t>
      </w:r>
    </w:p>
    <w:p w14:paraId="0C97A995" w14:textId="77777777" w:rsidR="00E22EDB" w:rsidRPr="006E7803" w:rsidRDefault="00E22EDB" w:rsidP="008F6BFF">
      <w:pPr>
        <w:rPr>
          <w:rFonts w:ascii="Garamond" w:hAnsi="Garamond"/>
        </w:rPr>
      </w:pPr>
    </w:p>
    <w:p w14:paraId="315176B9" w14:textId="77777777" w:rsidR="00E22EDB" w:rsidRPr="006E7803" w:rsidRDefault="00E22EDB" w:rsidP="008F6BFF">
      <w:pPr>
        <w:rPr>
          <w:rFonts w:ascii="Garamond" w:hAnsi="Garamond"/>
        </w:rPr>
      </w:pPr>
    </w:p>
    <w:sectPr w:rsidR="00E22EDB" w:rsidRPr="006E7803" w:rsidSect="0068358E">
      <w:footerReference w:type="even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69D06" w14:textId="77777777" w:rsidR="00D840A1" w:rsidRDefault="00D840A1">
      <w:r>
        <w:separator/>
      </w:r>
    </w:p>
  </w:endnote>
  <w:endnote w:type="continuationSeparator" w:id="0">
    <w:p w14:paraId="1872EF86" w14:textId="77777777" w:rsidR="00D840A1" w:rsidRDefault="00D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2C726" w14:textId="77777777" w:rsidR="00D840A1" w:rsidRDefault="00D840A1" w:rsidP="00E22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4ED6F1" w14:textId="77777777" w:rsidR="00D840A1" w:rsidRDefault="00D840A1" w:rsidP="00E22ED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78CFD" w14:textId="77777777" w:rsidR="00D840A1" w:rsidRDefault="00D840A1" w:rsidP="00E22E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45686" w14:textId="77777777" w:rsidR="00D840A1" w:rsidRDefault="00D840A1">
      <w:r>
        <w:separator/>
      </w:r>
    </w:p>
  </w:footnote>
  <w:footnote w:type="continuationSeparator" w:id="0">
    <w:p w14:paraId="6E9CBE00" w14:textId="77777777" w:rsidR="00D840A1" w:rsidRDefault="00D8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B4023"/>
    <w:multiLevelType w:val="hybridMultilevel"/>
    <w:tmpl w:val="623A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47A7F"/>
    <w:multiLevelType w:val="hybridMultilevel"/>
    <w:tmpl w:val="02C80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36C23"/>
    <w:multiLevelType w:val="hybridMultilevel"/>
    <w:tmpl w:val="EB78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C6E80"/>
    <w:multiLevelType w:val="hybridMultilevel"/>
    <w:tmpl w:val="47564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800CC"/>
    <w:multiLevelType w:val="hybridMultilevel"/>
    <w:tmpl w:val="1BDE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432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DB"/>
    <w:rsid w:val="000F404F"/>
    <w:rsid w:val="001D3E61"/>
    <w:rsid w:val="002037DF"/>
    <w:rsid w:val="00267D1E"/>
    <w:rsid w:val="002B78A1"/>
    <w:rsid w:val="002F2731"/>
    <w:rsid w:val="002F6D18"/>
    <w:rsid w:val="00304862"/>
    <w:rsid w:val="003723C6"/>
    <w:rsid w:val="00417349"/>
    <w:rsid w:val="004926F4"/>
    <w:rsid w:val="004C56E8"/>
    <w:rsid w:val="005001E1"/>
    <w:rsid w:val="005B11E7"/>
    <w:rsid w:val="005E4827"/>
    <w:rsid w:val="00640E15"/>
    <w:rsid w:val="0068358E"/>
    <w:rsid w:val="006A36F8"/>
    <w:rsid w:val="006E2A23"/>
    <w:rsid w:val="006E7803"/>
    <w:rsid w:val="007047AD"/>
    <w:rsid w:val="00747456"/>
    <w:rsid w:val="007746E6"/>
    <w:rsid w:val="007A1F5F"/>
    <w:rsid w:val="007A6A58"/>
    <w:rsid w:val="007C4793"/>
    <w:rsid w:val="007F7AD9"/>
    <w:rsid w:val="008A79EC"/>
    <w:rsid w:val="008B1500"/>
    <w:rsid w:val="008D6F7A"/>
    <w:rsid w:val="008F0A4F"/>
    <w:rsid w:val="008F6BFF"/>
    <w:rsid w:val="00A02328"/>
    <w:rsid w:val="00A075E5"/>
    <w:rsid w:val="00A3188E"/>
    <w:rsid w:val="00A45F63"/>
    <w:rsid w:val="00A47E7E"/>
    <w:rsid w:val="00AA59BD"/>
    <w:rsid w:val="00AC4726"/>
    <w:rsid w:val="00B235A9"/>
    <w:rsid w:val="00B6242B"/>
    <w:rsid w:val="00B72038"/>
    <w:rsid w:val="00BA17F3"/>
    <w:rsid w:val="00BB1A3C"/>
    <w:rsid w:val="00C25C58"/>
    <w:rsid w:val="00CA4A20"/>
    <w:rsid w:val="00CD07B8"/>
    <w:rsid w:val="00D21858"/>
    <w:rsid w:val="00D47A3B"/>
    <w:rsid w:val="00D840A1"/>
    <w:rsid w:val="00DC3A52"/>
    <w:rsid w:val="00DC3CFC"/>
    <w:rsid w:val="00E22EDB"/>
    <w:rsid w:val="00E30C7C"/>
    <w:rsid w:val="00E871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AF80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ED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E22EDB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E22EDB"/>
    <w:pPr>
      <w:keepNext/>
      <w:outlineLvl w:val="2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E22EDB"/>
    <w:pPr>
      <w:keepNext/>
      <w:ind w:hanging="360"/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D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D87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E22EDB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E22ED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22EDB"/>
    <w:rPr>
      <w:rFonts w:ascii="Times New Roman" w:eastAsia="Times New Roman" w:hAnsi="Times New Roman" w:cs="Times New Roman"/>
      <w:b/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E22EDB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E22EDB"/>
    <w:pPr>
      <w:ind w:left="720"/>
    </w:pPr>
    <w:rPr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E22ED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E22EDB"/>
    <w:pPr>
      <w:ind w:right="-360"/>
    </w:pPr>
    <w:rPr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rsid w:val="00E22EDB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E22EDB"/>
    <w:pPr>
      <w:ind w:left="-360"/>
      <w:jc w:val="center"/>
    </w:pPr>
    <w:rPr>
      <w:b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E22EDB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E22ED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E22EDB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E22EDB"/>
  </w:style>
  <w:style w:type="paragraph" w:styleId="ListParagraph">
    <w:name w:val="List Paragraph"/>
    <w:basedOn w:val="Normal"/>
    <w:uiPriority w:val="34"/>
    <w:qFormat/>
    <w:rsid w:val="00E22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E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ED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E22EDB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E22EDB"/>
    <w:pPr>
      <w:keepNext/>
      <w:outlineLvl w:val="2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E22EDB"/>
    <w:pPr>
      <w:keepNext/>
      <w:ind w:hanging="360"/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D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D87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E22EDB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E22ED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22EDB"/>
    <w:rPr>
      <w:rFonts w:ascii="Times New Roman" w:eastAsia="Times New Roman" w:hAnsi="Times New Roman" w:cs="Times New Roman"/>
      <w:b/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E22EDB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E22EDB"/>
    <w:pPr>
      <w:ind w:left="720"/>
    </w:pPr>
    <w:rPr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E22ED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E22EDB"/>
    <w:pPr>
      <w:ind w:right="-360"/>
    </w:pPr>
    <w:rPr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rsid w:val="00E22EDB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E22EDB"/>
    <w:pPr>
      <w:ind w:left="-360"/>
      <w:jc w:val="center"/>
    </w:pPr>
    <w:rPr>
      <w:b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E22EDB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E22ED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E22EDB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E22ED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E22EDB"/>
  </w:style>
  <w:style w:type="paragraph" w:styleId="ListParagraph">
    <w:name w:val="List Paragraph"/>
    <w:basedOn w:val="Normal"/>
    <w:uiPriority w:val="34"/>
    <w:qFormat/>
    <w:rsid w:val="00E22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E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1443</Words>
  <Characters>8228</Characters>
  <Application>Microsoft Macintosh Word</Application>
  <DocSecurity>0</DocSecurity>
  <Lines>68</Lines>
  <Paragraphs>19</Paragraphs>
  <ScaleCrop>false</ScaleCrop>
  <Company>Princeton University</Company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Whittington</dc:creator>
  <cp:keywords/>
  <cp:lastModifiedBy>Leah Whittington</cp:lastModifiedBy>
  <cp:revision>7</cp:revision>
  <cp:lastPrinted>2015-10-14T17:41:00Z</cp:lastPrinted>
  <dcterms:created xsi:type="dcterms:W3CDTF">2015-10-14T17:41:00Z</dcterms:created>
  <dcterms:modified xsi:type="dcterms:W3CDTF">2016-01-25T02:55:00Z</dcterms:modified>
</cp:coreProperties>
</file>